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72B" w:rsidRDefault="00C34AE3" w:rsidP="00B91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учреждение «Управление образования Лаишевского муниципального района Республики Татарстан»</w:t>
      </w:r>
    </w:p>
    <w:p w:rsidR="00B91BC7" w:rsidRDefault="00B91BC7" w:rsidP="00B91BC7">
      <w:pPr>
        <w:spacing w:after="0" w:line="240" w:lineRule="auto"/>
        <w:jc w:val="center"/>
        <w:rPr>
          <w:rFonts w:ascii="Times New Roman" w:hAnsi="Times New Roman" w:cs="Times New Roman"/>
          <w:sz w:val="28"/>
          <w:szCs w:val="28"/>
        </w:rPr>
      </w:pPr>
    </w:p>
    <w:p w:rsidR="00B91BC7" w:rsidRDefault="00B91BC7"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Августовское совещание  </w:t>
      </w:r>
    </w:p>
    <w:p w:rsidR="00C34AE3" w:rsidRDefault="008E2783"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работников</w:t>
      </w:r>
      <w:r w:rsidR="00C34AE3" w:rsidRPr="00C34AE3">
        <w:rPr>
          <w:rFonts w:ascii="Times New Roman" w:hAnsi="Times New Roman" w:cs="Times New Roman"/>
          <w:b/>
          <w:sz w:val="28"/>
          <w:szCs w:val="28"/>
        </w:rPr>
        <w:t xml:space="preserve"> дошкольных образовательных организаций</w:t>
      </w:r>
    </w:p>
    <w:p w:rsidR="008E2783" w:rsidRDefault="008E2783"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Секция ММО музыкальных руководителей и инструкторов по физической культуре</w:t>
      </w:r>
    </w:p>
    <w:p w:rsidR="008E2783" w:rsidRDefault="008E2783" w:rsidP="00B91BC7">
      <w:pPr>
        <w:spacing w:after="0" w:line="240" w:lineRule="auto"/>
        <w:jc w:val="center"/>
        <w:rPr>
          <w:rFonts w:ascii="Times New Roman" w:hAnsi="Times New Roman" w:cs="Times New Roman"/>
          <w:b/>
          <w:sz w:val="28"/>
          <w:szCs w:val="28"/>
        </w:rPr>
      </w:pPr>
    </w:p>
    <w:p w:rsidR="00B91BC7" w:rsidRPr="00C34AE3" w:rsidRDefault="00B91BC7" w:rsidP="00B91BC7">
      <w:pPr>
        <w:spacing w:after="0" w:line="240" w:lineRule="auto"/>
        <w:jc w:val="center"/>
        <w:rPr>
          <w:rFonts w:ascii="Times New Roman" w:hAnsi="Times New Roman" w:cs="Times New Roman"/>
          <w:b/>
          <w:sz w:val="28"/>
          <w:szCs w:val="28"/>
        </w:rPr>
      </w:pPr>
    </w:p>
    <w:p w:rsidR="00B91BC7"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Место проведения:</w:t>
      </w:r>
      <w:r w:rsidR="00026838" w:rsidRPr="003800B4">
        <w:rPr>
          <w:rFonts w:ascii="Times New Roman" w:hAnsi="Times New Roman" w:cs="Times New Roman"/>
          <w:sz w:val="28"/>
          <w:szCs w:val="28"/>
        </w:rPr>
        <w:t xml:space="preserve"> </w:t>
      </w:r>
      <w:r w:rsidR="00B91BC7">
        <w:rPr>
          <w:rFonts w:ascii="Times New Roman" w:hAnsi="Times New Roman" w:cs="Times New Roman"/>
          <w:sz w:val="28"/>
          <w:szCs w:val="28"/>
        </w:rPr>
        <w:t>МКУ «Управление образования Лаишевского муниципального района Республики Татарстан»</w:t>
      </w:r>
    </w:p>
    <w:p w:rsidR="0097121A" w:rsidRPr="003800B4"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Присутствовали: все </w:t>
      </w:r>
      <w:r w:rsidR="008E2783">
        <w:rPr>
          <w:rFonts w:ascii="Times New Roman" w:hAnsi="Times New Roman" w:cs="Times New Roman"/>
          <w:sz w:val="28"/>
          <w:szCs w:val="28"/>
        </w:rPr>
        <w:t>музыкальные руководители, инструктора по физической культуре</w:t>
      </w:r>
    </w:p>
    <w:p w:rsidR="0061772B"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Отсутствовали: нет </w:t>
      </w:r>
    </w:p>
    <w:p w:rsidR="00B91BC7" w:rsidRPr="003800B4" w:rsidRDefault="00B91BC7" w:rsidP="00B91BC7">
      <w:pPr>
        <w:spacing w:after="0" w:line="240" w:lineRule="auto"/>
        <w:jc w:val="both"/>
        <w:rPr>
          <w:rFonts w:ascii="Times New Roman" w:hAnsi="Times New Roman" w:cs="Times New Roman"/>
          <w:sz w:val="28"/>
          <w:szCs w:val="28"/>
        </w:rPr>
      </w:pPr>
    </w:p>
    <w:p w:rsidR="00CE2A55" w:rsidRDefault="00CE2A55" w:rsidP="00B91BC7">
      <w:pPr>
        <w:spacing w:after="0" w:line="240" w:lineRule="auto"/>
        <w:jc w:val="center"/>
        <w:rPr>
          <w:rFonts w:ascii="Times New Roman" w:hAnsi="Times New Roman" w:cs="Times New Roman"/>
          <w:b/>
          <w:sz w:val="28"/>
          <w:szCs w:val="28"/>
          <w:u w:val="single"/>
        </w:rPr>
      </w:pPr>
      <w:r>
        <w:rPr>
          <w:rFonts w:ascii="Times New Roman" w:hAnsi="Times New Roman" w:cs="Times New Roman"/>
          <w:sz w:val="28"/>
          <w:szCs w:val="28"/>
        </w:rPr>
        <w:t>Тема:</w:t>
      </w:r>
      <w:r w:rsidRPr="00CE2A55">
        <w:rPr>
          <w:rFonts w:ascii="Times New Roman" w:hAnsi="Times New Roman" w:cs="Times New Roman"/>
          <w:b/>
          <w:sz w:val="28"/>
          <w:szCs w:val="28"/>
          <w:u w:val="single"/>
        </w:rPr>
        <w:t xml:space="preserve"> </w:t>
      </w:r>
      <w:r w:rsidRPr="00EE061F">
        <w:rPr>
          <w:rFonts w:ascii="Times New Roman" w:hAnsi="Times New Roman" w:cs="Times New Roman"/>
          <w:b/>
          <w:sz w:val="28"/>
          <w:szCs w:val="28"/>
          <w:u w:val="single"/>
        </w:rPr>
        <w:t>«Образование Лаишевского района: эффективность, доступность, качество»</w:t>
      </w:r>
      <w:r w:rsidR="00B91BC7">
        <w:rPr>
          <w:rFonts w:ascii="Times New Roman" w:hAnsi="Times New Roman" w:cs="Times New Roman"/>
          <w:b/>
          <w:sz w:val="28"/>
          <w:szCs w:val="28"/>
          <w:u w:val="single"/>
        </w:rPr>
        <w:t xml:space="preserve"> </w:t>
      </w:r>
    </w:p>
    <w:p w:rsidR="0061772B" w:rsidRDefault="0061772B" w:rsidP="00B91BC7">
      <w:pPr>
        <w:spacing w:after="0" w:line="240" w:lineRule="auto"/>
        <w:jc w:val="both"/>
        <w:rPr>
          <w:rFonts w:ascii="Times New Roman" w:hAnsi="Times New Roman" w:cs="Times New Roman"/>
          <w:b/>
          <w:sz w:val="28"/>
          <w:szCs w:val="28"/>
        </w:rPr>
      </w:pPr>
      <w:r w:rsidRPr="003800B4">
        <w:rPr>
          <w:rFonts w:ascii="Times New Roman" w:hAnsi="Times New Roman" w:cs="Times New Roman"/>
          <w:b/>
          <w:sz w:val="28"/>
          <w:szCs w:val="28"/>
        </w:rPr>
        <w:t>Повестка дня:</w:t>
      </w:r>
    </w:p>
    <w:p w:rsidR="008E2783" w:rsidRDefault="008E2783" w:rsidP="00B91BC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«Воспитание гармонично развитой личности на основе отечественных духовно- нравственных и культурных традиций, через музыкальное восприятие дошкольников»</w:t>
      </w:r>
    </w:p>
    <w:p w:rsidR="008E2783" w:rsidRDefault="008E2783" w:rsidP="00B91BC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«Формирование духовности у детей дошкольного возраста через музыкальную деятельность, воспитание гармонично развитой и социально- ответственной личности»</w:t>
      </w:r>
    </w:p>
    <w:p w:rsidR="008E2783" w:rsidRDefault="008E2783" w:rsidP="00B91BC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«Воспитание гармонично развитой и социально- ответственной личности на основе изучения музыкального фольклора народов РТ»</w:t>
      </w:r>
    </w:p>
    <w:p w:rsidR="008E2783" w:rsidRDefault="008E2783" w:rsidP="00B91BC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«Эффективность использования нетрадиционного физкультурного оборудования для развития двигательной активности детей дошкольного возраста с ОВЗ».</w:t>
      </w:r>
    </w:p>
    <w:p w:rsidR="00722F8B" w:rsidRPr="00F47D77" w:rsidRDefault="00AF3CF3"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Ознакомление с планом работы ММО на 2018-2019 учебный год. </w:t>
      </w:r>
    </w:p>
    <w:p w:rsidR="00F47D77" w:rsidRDefault="00F47D77" w:rsidP="00F47D77">
      <w:pPr>
        <w:pStyle w:val="a3"/>
        <w:spacing w:after="0" w:line="240" w:lineRule="auto"/>
        <w:ind w:left="0"/>
        <w:jc w:val="both"/>
        <w:rPr>
          <w:rFonts w:ascii="Times New Roman" w:hAnsi="Times New Roman" w:cs="Times New Roman"/>
          <w:sz w:val="28"/>
          <w:szCs w:val="28"/>
        </w:rPr>
      </w:pPr>
    </w:p>
    <w:p w:rsidR="0061772B" w:rsidRPr="003800B4" w:rsidRDefault="0061772B" w:rsidP="00B91BC7">
      <w:pPr>
        <w:spacing w:after="0" w:line="240" w:lineRule="auto"/>
        <w:jc w:val="both"/>
        <w:rPr>
          <w:rFonts w:ascii="Times New Roman" w:eastAsia="Calibri" w:hAnsi="Times New Roman" w:cs="Times New Roman"/>
          <w:b/>
          <w:sz w:val="28"/>
          <w:szCs w:val="28"/>
        </w:rPr>
      </w:pPr>
      <w:r w:rsidRPr="003800B4">
        <w:rPr>
          <w:rFonts w:ascii="Times New Roman" w:eastAsia="Calibri" w:hAnsi="Times New Roman" w:cs="Times New Roman"/>
          <w:b/>
          <w:sz w:val="28"/>
          <w:szCs w:val="28"/>
        </w:rPr>
        <w:t xml:space="preserve">Слушали: </w:t>
      </w:r>
    </w:p>
    <w:p w:rsidR="00CE2A55" w:rsidRPr="00373B15" w:rsidRDefault="0061772B" w:rsidP="00AF3CF3">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b/>
          <w:sz w:val="28"/>
          <w:szCs w:val="28"/>
        </w:rPr>
        <w:t>По первому вопросу</w:t>
      </w:r>
      <w:r w:rsidRPr="00373B15">
        <w:rPr>
          <w:rFonts w:ascii="Times New Roman" w:eastAsia="Calibri" w:hAnsi="Times New Roman" w:cs="Times New Roman"/>
          <w:sz w:val="28"/>
          <w:szCs w:val="28"/>
        </w:rPr>
        <w:t xml:space="preserve"> </w:t>
      </w:r>
      <w:r w:rsidR="003800B4" w:rsidRPr="00373B15">
        <w:rPr>
          <w:rFonts w:ascii="Times New Roman" w:eastAsia="Calibri" w:hAnsi="Times New Roman" w:cs="Times New Roman"/>
          <w:sz w:val="28"/>
          <w:szCs w:val="28"/>
        </w:rPr>
        <w:t xml:space="preserve">слушали </w:t>
      </w:r>
      <w:r w:rsidR="00AF3CF3" w:rsidRPr="00373B15">
        <w:rPr>
          <w:rFonts w:ascii="Times New Roman" w:eastAsia="Calibri" w:hAnsi="Times New Roman" w:cs="Times New Roman"/>
          <w:sz w:val="28"/>
          <w:szCs w:val="28"/>
        </w:rPr>
        <w:t xml:space="preserve">музыкального руководителя МБДОУ Лаишевского детского сада «Счастливый малыш» </w:t>
      </w:r>
      <w:proofErr w:type="spellStart"/>
      <w:r w:rsidR="00AF3CF3" w:rsidRPr="00373B15">
        <w:rPr>
          <w:rFonts w:ascii="Times New Roman" w:eastAsia="Calibri" w:hAnsi="Times New Roman" w:cs="Times New Roman"/>
          <w:sz w:val="28"/>
          <w:szCs w:val="28"/>
        </w:rPr>
        <w:t>Л.А.Филиппову</w:t>
      </w:r>
      <w:proofErr w:type="spellEnd"/>
      <w:r w:rsidR="00AF3CF3" w:rsidRPr="00373B15">
        <w:rPr>
          <w:rFonts w:ascii="Times New Roman" w:eastAsia="Calibri" w:hAnsi="Times New Roman" w:cs="Times New Roman"/>
          <w:sz w:val="28"/>
          <w:szCs w:val="28"/>
        </w:rPr>
        <w:t xml:space="preserve">. </w:t>
      </w:r>
    </w:p>
    <w:p w:rsidR="00AF3CF3" w:rsidRPr="00AF3CF3" w:rsidRDefault="00AF3CF3" w:rsidP="00AF3CF3">
      <w:pPr>
        <w:shd w:val="clear" w:color="auto" w:fill="FFFFFF"/>
        <w:spacing w:after="135"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Дошкольное детство – важнейший период становления личности человека, когда формируются первые представления детей об окружающем мире, обществе и культуре. Это возраст, когда чувства преобладают над всеми сторонами жизни: ребенок переживает то, что с ним происходит, он определенным образом относится к тому, что его окружает.</w:t>
      </w:r>
    </w:p>
    <w:p w:rsidR="00AF3CF3" w:rsidRPr="00AF3CF3" w:rsidRDefault="00AF3CF3" w:rsidP="00AF3CF3">
      <w:pPr>
        <w:shd w:val="clear" w:color="auto" w:fill="FFFFFF"/>
        <w:spacing w:after="135"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xml:space="preserve">Дошкольный возраст, как возраст формирования основ личности, имеет свои потенциальные возможности для формирования высших социальных чувств, к которым относится и чувство патриотизма. Чтобы найти верный путь воспитания чувства любви к Родине, сначала следует представить, на базе </w:t>
      </w:r>
      <w:r w:rsidRPr="00AF3CF3">
        <w:rPr>
          <w:rFonts w:ascii="Times New Roman" w:eastAsia="Times New Roman" w:hAnsi="Times New Roman" w:cs="Times New Roman"/>
          <w:sz w:val="28"/>
          <w:szCs w:val="28"/>
          <w:lang w:eastAsia="ru-RU"/>
        </w:rPr>
        <w:lastRenderedPageBreak/>
        <w:t>каких чувств эта любовь может сформироваться или без какой эмоционально-познавательной основы она не сможет появиться.</w:t>
      </w:r>
    </w:p>
    <w:p w:rsidR="00AF3CF3" w:rsidRPr="00AF3CF3" w:rsidRDefault="00AF3CF3" w:rsidP="00AF3CF3">
      <w:pPr>
        <w:shd w:val="clear" w:color="auto" w:fill="FFFFFF"/>
        <w:spacing w:after="135"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Решение главных задач воспитания и обучения должно обеспечивать формирование личностного отношения к окружающим, овладение этическими, эстетическими и духовно-нравственными нормами.</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В настоящее время проблеме духовно-нравственного воспитания уделяется пристальное внимание. Это подчеркивается и в Федеральном государственном образовательном стандарте дошкольного образования, где среди важнейших принципов определен принцип построения образовательного процесса в дошкольной организации на основе духовно-нравственных и социокультурных ценностей, принятых в современном обществе. В документе отмечается необходимость воспитания у дошкольников любви к своему краю и Отечеству, родному языку, своему народу, его культуре и народным традициям.</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xml:space="preserve">Настоящее время - непростой исторический период. И самая большая опасность, подстерегающая наше общество сегодня, заключается в разрушении личности. Материальные ценности доминируют над духовными, поэтому у детей искажены представления ο доброте, милосердии, великодушии, справедливости, гражданственности и патриотизме. Музыкальное искусство в педагогике является важным и эффективным средством воспитательного воздействия на ребенка. Подтверждение этому в мудрых словах </w:t>
      </w:r>
      <w:proofErr w:type="spellStart"/>
      <w:r w:rsidRPr="00AF3CF3">
        <w:rPr>
          <w:rFonts w:ascii="Times New Roman" w:eastAsia="Times New Roman" w:hAnsi="Times New Roman" w:cs="Times New Roman"/>
          <w:sz w:val="28"/>
          <w:szCs w:val="28"/>
          <w:lang w:eastAsia="ru-RU"/>
        </w:rPr>
        <w:t>В.Сухомлинского</w:t>
      </w:r>
      <w:proofErr w:type="spellEnd"/>
      <w:r w:rsidRPr="00AF3CF3">
        <w:rPr>
          <w:rFonts w:ascii="Times New Roman" w:eastAsia="Times New Roman" w:hAnsi="Times New Roman" w:cs="Times New Roman"/>
          <w:sz w:val="28"/>
          <w:szCs w:val="28"/>
          <w:lang w:eastAsia="ru-RU"/>
        </w:rPr>
        <w:t>: «Музыкальное воспитание – это не воспитание музыканта, а воспитание человека».</w:t>
      </w:r>
      <w:r w:rsidR="00373B15" w:rsidRPr="00373B15">
        <w:rPr>
          <w:rFonts w:ascii="Times New Roman" w:eastAsia="Times New Roman" w:hAnsi="Times New Roman" w:cs="Times New Roman"/>
          <w:sz w:val="28"/>
          <w:szCs w:val="28"/>
          <w:lang w:eastAsia="ru-RU"/>
        </w:rPr>
        <w:t xml:space="preserve"> </w:t>
      </w:r>
      <w:r w:rsidRPr="00AF3CF3">
        <w:rPr>
          <w:rFonts w:ascii="Times New Roman" w:eastAsia="Times New Roman" w:hAnsi="Times New Roman" w:cs="Times New Roman"/>
          <w:sz w:val="28"/>
          <w:szCs w:val="28"/>
          <w:lang w:eastAsia="ru-RU"/>
        </w:rPr>
        <w:t xml:space="preserve">Ввести </w:t>
      </w:r>
      <w:proofErr w:type="gramStart"/>
      <w:r w:rsidRPr="00AF3CF3">
        <w:rPr>
          <w:rFonts w:ascii="Times New Roman" w:eastAsia="Times New Roman" w:hAnsi="Times New Roman" w:cs="Times New Roman"/>
          <w:sz w:val="28"/>
          <w:szCs w:val="28"/>
          <w:lang w:eastAsia="ru-RU"/>
        </w:rPr>
        <w:t>маленьких  детей</w:t>
      </w:r>
      <w:proofErr w:type="gramEnd"/>
      <w:r w:rsidRPr="00AF3CF3">
        <w:rPr>
          <w:rFonts w:ascii="Times New Roman" w:eastAsia="Times New Roman" w:hAnsi="Times New Roman" w:cs="Times New Roman"/>
          <w:sz w:val="28"/>
          <w:szCs w:val="28"/>
          <w:lang w:eastAsia="ru-RU"/>
        </w:rPr>
        <w:t xml:space="preserve"> в прекрасный мир музыки, воспитывая  на ее основе  добрые чувства, прививая нравственные качества – какая  это благодарная и вместе с тем важная задача! Понятие «нравственность» включает внутренние, духовные качества, которыми руководствуется человек, этические нормы правила поведения, определяемые этими качествами. Под духовно-нравственным воспитанием понимается процесс содействия духовно-нравственному становлению человека, формированию у него:</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нравственных чувств (совести, долга, веры, ответственности, гражданственности, патриотизма);</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-нравственного облика (терпения, милосердия, кротости);</w:t>
      </w:r>
    </w:p>
    <w:p w:rsidR="00AF3CF3" w:rsidRPr="00AF3CF3" w:rsidRDefault="00373B15"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373B15">
        <w:rPr>
          <w:rFonts w:ascii="Times New Roman" w:eastAsia="Times New Roman" w:hAnsi="Times New Roman" w:cs="Times New Roman"/>
          <w:sz w:val="28"/>
          <w:szCs w:val="28"/>
          <w:lang w:eastAsia="ru-RU"/>
        </w:rPr>
        <w:t>- нравственной позиции (</w:t>
      </w:r>
      <w:r w:rsidR="00AF3CF3" w:rsidRPr="00AF3CF3">
        <w:rPr>
          <w:rFonts w:ascii="Times New Roman" w:eastAsia="Times New Roman" w:hAnsi="Times New Roman" w:cs="Times New Roman"/>
          <w:sz w:val="28"/>
          <w:szCs w:val="28"/>
          <w:lang w:eastAsia="ru-RU"/>
        </w:rPr>
        <w:t>способности различению добра от зла, проявлению самоотверженной любви, готовности к преодолению жизненных испытаний);</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-нравственного поведения (готовности служения людям и отечеству, проявления духовной рассудительности, послушания, доброй воли).</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xml:space="preserve">Одна из важнейших задач музыкального образования – это воспитание души ребенка средствами музыки, воздействие на процесс становления его </w:t>
      </w:r>
      <w:r w:rsidR="00373B15" w:rsidRPr="00373B15">
        <w:rPr>
          <w:rFonts w:ascii="Times New Roman" w:eastAsia="Times New Roman" w:hAnsi="Times New Roman" w:cs="Times New Roman"/>
          <w:sz w:val="28"/>
          <w:szCs w:val="28"/>
          <w:lang w:eastAsia="ru-RU"/>
        </w:rPr>
        <w:t xml:space="preserve">нравственных качеств. Именно в </w:t>
      </w:r>
      <w:r w:rsidRPr="00AF3CF3">
        <w:rPr>
          <w:rFonts w:ascii="Times New Roman" w:eastAsia="Times New Roman" w:hAnsi="Times New Roman" w:cs="Times New Roman"/>
          <w:sz w:val="28"/>
          <w:szCs w:val="28"/>
          <w:lang w:eastAsia="ru-RU"/>
        </w:rPr>
        <w:t xml:space="preserve">дошкольном возрасте формируются задатки нравственности: что такое «хорошо» и что такое «плохо». Моя цель не в </w:t>
      </w:r>
      <w:r w:rsidRPr="00AF3CF3">
        <w:rPr>
          <w:rFonts w:ascii="Times New Roman" w:eastAsia="Times New Roman" w:hAnsi="Times New Roman" w:cs="Times New Roman"/>
          <w:sz w:val="28"/>
          <w:szCs w:val="28"/>
          <w:lang w:eastAsia="ru-RU"/>
        </w:rPr>
        <w:lastRenderedPageBreak/>
        <w:t>воспитании отдельных талантов, а в том, чтобы все дети полюбили музыку, чтобы для всех она стала духовной потребностью. То, что упущено в детстве, никогда не возместить в годы юности и тем более в зрелом возрасте. Чуткость, восприимчивость к красоте в детские годы несравненно глубже, чем в более поздние периоды развития ли</w:t>
      </w:r>
      <w:r w:rsidR="00373B15" w:rsidRPr="00373B15">
        <w:rPr>
          <w:rFonts w:ascii="Times New Roman" w:eastAsia="Times New Roman" w:hAnsi="Times New Roman" w:cs="Times New Roman"/>
          <w:sz w:val="28"/>
          <w:szCs w:val="28"/>
          <w:lang w:eastAsia="ru-RU"/>
        </w:rPr>
        <w:t xml:space="preserve">чности. Одной из главных задач </w:t>
      </w:r>
      <w:r w:rsidRPr="00AF3CF3">
        <w:rPr>
          <w:rFonts w:ascii="Times New Roman" w:eastAsia="Times New Roman" w:hAnsi="Times New Roman" w:cs="Times New Roman"/>
          <w:sz w:val="28"/>
          <w:szCs w:val="28"/>
          <w:lang w:eastAsia="ru-RU"/>
        </w:rPr>
        <w:t xml:space="preserve">для </w:t>
      </w:r>
      <w:proofErr w:type="gramStart"/>
      <w:r w:rsidRPr="00AF3CF3">
        <w:rPr>
          <w:rFonts w:ascii="Times New Roman" w:eastAsia="Times New Roman" w:hAnsi="Times New Roman" w:cs="Times New Roman"/>
          <w:sz w:val="28"/>
          <w:szCs w:val="28"/>
          <w:lang w:eastAsia="ru-RU"/>
        </w:rPr>
        <w:t>меня  является</w:t>
      </w:r>
      <w:proofErr w:type="gramEnd"/>
      <w:r w:rsidRPr="00AF3CF3">
        <w:rPr>
          <w:rFonts w:ascii="Times New Roman" w:eastAsia="Times New Roman" w:hAnsi="Times New Roman" w:cs="Times New Roman"/>
          <w:sz w:val="28"/>
          <w:szCs w:val="28"/>
          <w:lang w:eastAsia="ru-RU"/>
        </w:rPr>
        <w:t xml:space="preserve"> воспитание потребности в «красивом», которая определяет весь строй духовной жизни ребенка, его взаимоотношения в коллек</w:t>
      </w:r>
      <w:r w:rsidR="00373B15" w:rsidRPr="00373B15">
        <w:rPr>
          <w:rFonts w:ascii="Times New Roman" w:eastAsia="Times New Roman" w:hAnsi="Times New Roman" w:cs="Times New Roman"/>
          <w:sz w:val="28"/>
          <w:szCs w:val="28"/>
          <w:lang w:eastAsia="ru-RU"/>
        </w:rPr>
        <w:t xml:space="preserve">тиве. Потребность в «красивом» </w:t>
      </w:r>
      <w:r w:rsidRPr="00AF3CF3">
        <w:rPr>
          <w:rFonts w:ascii="Times New Roman" w:eastAsia="Times New Roman" w:hAnsi="Times New Roman" w:cs="Times New Roman"/>
          <w:sz w:val="28"/>
          <w:szCs w:val="28"/>
          <w:lang w:eastAsia="ru-RU"/>
        </w:rPr>
        <w:t>утверждает моральную красоту, рождая непримиримость ко всему пошлому, уродливому. «Держа в руках скрипку, человек не способен совершить «плохого», - гласит старинная украинская мудрость.</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Поэтому, занима</w:t>
      </w:r>
      <w:r w:rsidR="00373B15" w:rsidRPr="00373B15">
        <w:rPr>
          <w:rFonts w:ascii="Times New Roman" w:eastAsia="Times New Roman" w:hAnsi="Times New Roman" w:cs="Times New Roman"/>
          <w:sz w:val="28"/>
          <w:szCs w:val="28"/>
          <w:lang w:eastAsia="ru-RU"/>
        </w:rPr>
        <w:t>ясь непосредственно музыкальной</w:t>
      </w:r>
      <w:r w:rsidRPr="00AF3CF3">
        <w:rPr>
          <w:rFonts w:ascii="Times New Roman" w:eastAsia="Times New Roman" w:hAnsi="Times New Roman" w:cs="Times New Roman"/>
          <w:sz w:val="28"/>
          <w:szCs w:val="28"/>
          <w:lang w:eastAsia="ru-RU"/>
        </w:rPr>
        <w:t> образовательной деятельностью, ставлю следующие задачи:</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1. Всестороннее развитие личности, творческого потенциала, духовно-нравственное воспитание музыкой.</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2. Активизация познавательной деятельности детей.</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3. Воспитание силой музыки внутреннего мира ребенка, отношения к окружающей действительности, формирование жизненной позиции.</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4. Овладение языком музыкального искусства на основе полученных знаний и навыков.</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Для решения этих задач я задействую все</w:t>
      </w:r>
      <w:r w:rsidR="00373B15" w:rsidRPr="00373B15">
        <w:rPr>
          <w:rFonts w:ascii="Times New Roman" w:eastAsia="Times New Roman" w:hAnsi="Times New Roman" w:cs="Times New Roman"/>
          <w:sz w:val="28"/>
          <w:szCs w:val="28"/>
          <w:lang w:eastAsia="ru-RU"/>
        </w:rPr>
        <w:t xml:space="preserve"> виды музыкальной деятельности и использую такие </w:t>
      </w:r>
      <w:r w:rsidRPr="00AF3CF3">
        <w:rPr>
          <w:rFonts w:ascii="Times New Roman" w:eastAsia="Times New Roman" w:hAnsi="Times New Roman" w:cs="Times New Roman"/>
          <w:sz w:val="28"/>
          <w:szCs w:val="28"/>
          <w:lang w:eastAsia="ru-RU"/>
        </w:rPr>
        <w:t>формы организации музыкальной деятельности, как НОД, беседы- концерты, праздники и развлечения, родительские собрания, литературно-музыкальные гостиные. </w:t>
      </w:r>
      <w:r w:rsidR="00373B15" w:rsidRPr="00373B15">
        <w:rPr>
          <w:rFonts w:ascii="Times New Roman" w:eastAsia="Times New Roman" w:hAnsi="Times New Roman" w:cs="Times New Roman"/>
          <w:sz w:val="28"/>
          <w:szCs w:val="28"/>
          <w:lang w:eastAsia="ru-RU"/>
        </w:rPr>
        <w:t>Поэтому нравственное воспитание средствами музыкального искусства</w:t>
      </w:r>
      <w:r w:rsidRPr="00AF3CF3">
        <w:rPr>
          <w:rFonts w:ascii="Times New Roman" w:eastAsia="Times New Roman" w:hAnsi="Times New Roman" w:cs="Times New Roman"/>
          <w:sz w:val="28"/>
          <w:szCs w:val="28"/>
          <w:lang w:eastAsia="ru-RU"/>
        </w:rPr>
        <w:t xml:space="preserve"> состоит в том, чтобы научить детей сопереживать </w:t>
      </w:r>
      <w:r w:rsidR="00373B15" w:rsidRPr="00373B15">
        <w:rPr>
          <w:rFonts w:ascii="Times New Roman" w:eastAsia="Times New Roman" w:hAnsi="Times New Roman" w:cs="Times New Roman"/>
          <w:sz w:val="28"/>
          <w:szCs w:val="28"/>
          <w:lang w:eastAsia="ru-RU"/>
        </w:rPr>
        <w:t xml:space="preserve">музыке и чужому человеку </w:t>
      </w:r>
      <w:r w:rsidRPr="00AF3CF3">
        <w:rPr>
          <w:rFonts w:ascii="Times New Roman" w:eastAsia="Times New Roman" w:hAnsi="Times New Roman" w:cs="Times New Roman"/>
          <w:sz w:val="28"/>
          <w:szCs w:val="28"/>
          <w:lang w:eastAsia="ru-RU"/>
        </w:rPr>
        <w:t>через музыку, развить способность переживать чужие радости, чувствовать чужую боль, воспитывать свое отношение к жизни на основе общечеловеческих духовных ценностей.</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Музыка легко и естественно соприкасается со всеми образовательными областями дошкольного воспитания. Моя задача, как педагога, заключается в том, чтобы приблизить детей к процессу созидания, в результате которого рождается н</w:t>
      </w:r>
      <w:r w:rsidR="00373B15" w:rsidRPr="00373B15">
        <w:rPr>
          <w:rFonts w:ascii="Times New Roman" w:eastAsia="Times New Roman" w:hAnsi="Times New Roman" w:cs="Times New Roman"/>
          <w:sz w:val="28"/>
          <w:szCs w:val="28"/>
          <w:lang w:eastAsia="ru-RU"/>
        </w:rPr>
        <w:t xml:space="preserve">овое, личное отношение ребенка </w:t>
      </w:r>
      <w:r w:rsidRPr="00AF3CF3">
        <w:rPr>
          <w:rFonts w:ascii="Times New Roman" w:eastAsia="Times New Roman" w:hAnsi="Times New Roman" w:cs="Times New Roman"/>
          <w:sz w:val="28"/>
          <w:szCs w:val="28"/>
          <w:lang w:eastAsia="ru-RU"/>
        </w:rPr>
        <w:t>к окружающему миру.</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xml:space="preserve">  Главное, что должен делать музыкальный руководитель, - научить смотреть и видеть, слушать и слышать, развивать внимание, умение выражать свое отношение к произведениям искусства. Музыка не может прямо «перенести» нравственность в душу человека, она может через эмоции и чувства, лишь разбудить нравственные силы, которые генетически заложены в каждого из нас. </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Все виды музыкальной деятельности могут служить средствами духовно-нравственного развития, но основным видом   является слушание музыки.</w:t>
      </w:r>
      <w:r w:rsidR="00373B15" w:rsidRPr="00373B15">
        <w:rPr>
          <w:rFonts w:ascii="Times New Roman" w:eastAsia="Times New Roman" w:hAnsi="Times New Roman" w:cs="Times New Roman"/>
          <w:sz w:val="28"/>
          <w:szCs w:val="28"/>
          <w:lang w:eastAsia="ru-RU"/>
        </w:rPr>
        <w:t xml:space="preserve"> </w:t>
      </w:r>
      <w:r w:rsidRPr="00AF3CF3">
        <w:rPr>
          <w:rFonts w:ascii="Times New Roman" w:eastAsia="Times New Roman" w:hAnsi="Times New Roman" w:cs="Times New Roman"/>
          <w:sz w:val="28"/>
          <w:szCs w:val="28"/>
          <w:lang w:eastAsia="ru-RU"/>
        </w:rPr>
        <w:t xml:space="preserve">В </w:t>
      </w:r>
      <w:r w:rsidRPr="00AF3CF3">
        <w:rPr>
          <w:rFonts w:ascii="Times New Roman" w:eastAsia="Times New Roman" w:hAnsi="Times New Roman" w:cs="Times New Roman"/>
          <w:sz w:val="28"/>
          <w:szCs w:val="28"/>
          <w:lang w:eastAsia="ru-RU"/>
        </w:rPr>
        <w:lastRenderedPageBreak/>
        <w:t>России духовно-нравственное воспитание традиционно содействовало духовно – нравственному становлению человека на основе православной культуры, фольклора.  С</w:t>
      </w:r>
      <w:r w:rsidR="00373B15" w:rsidRPr="00373B15">
        <w:rPr>
          <w:rFonts w:ascii="Times New Roman" w:eastAsia="Times New Roman" w:hAnsi="Times New Roman" w:cs="Times New Roman"/>
          <w:sz w:val="28"/>
          <w:szCs w:val="28"/>
          <w:lang w:eastAsia="ru-RU"/>
        </w:rPr>
        <w:t>лушая народную, духовную музыку</w:t>
      </w:r>
      <w:r w:rsidRPr="00AF3CF3">
        <w:rPr>
          <w:rFonts w:ascii="Times New Roman" w:eastAsia="Times New Roman" w:hAnsi="Times New Roman" w:cs="Times New Roman"/>
          <w:sz w:val="28"/>
          <w:szCs w:val="28"/>
          <w:lang w:eastAsia="ru-RU"/>
        </w:rPr>
        <w:t> и произведения великих русских композиторов, в основу которых легла народная песня, сказка, былина, ребята осваивают бесценный культурный опыт поколений, осознают и усваивают народную мелодию, переживания простого русского народа, воспевание красоты родной природы. Цель занятий с детьми народной музыкой не только познакомить с образ</w:t>
      </w:r>
      <w:r w:rsidR="00373B15" w:rsidRPr="00373B15">
        <w:rPr>
          <w:rFonts w:ascii="Times New Roman" w:eastAsia="Times New Roman" w:hAnsi="Times New Roman" w:cs="Times New Roman"/>
          <w:sz w:val="28"/>
          <w:szCs w:val="28"/>
          <w:lang w:eastAsia="ru-RU"/>
        </w:rPr>
        <w:t>цами фольклора, но и</w:t>
      </w:r>
      <w:r w:rsidRPr="00AF3CF3">
        <w:rPr>
          <w:rFonts w:ascii="Times New Roman" w:eastAsia="Times New Roman" w:hAnsi="Times New Roman" w:cs="Times New Roman"/>
          <w:sz w:val="28"/>
          <w:szCs w:val="28"/>
          <w:lang w:eastAsia="ru-RU"/>
        </w:rPr>
        <w:t xml:space="preserve"> привить </w:t>
      </w:r>
      <w:proofErr w:type="gramStart"/>
      <w:r w:rsidRPr="00AF3CF3">
        <w:rPr>
          <w:rFonts w:ascii="Times New Roman" w:eastAsia="Times New Roman" w:hAnsi="Times New Roman" w:cs="Times New Roman"/>
          <w:sz w:val="28"/>
          <w:szCs w:val="28"/>
          <w:lang w:eastAsia="ru-RU"/>
        </w:rPr>
        <w:t>любовь  к</w:t>
      </w:r>
      <w:proofErr w:type="gramEnd"/>
      <w:r w:rsidRPr="00AF3CF3">
        <w:rPr>
          <w:rFonts w:ascii="Times New Roman" w:eastAsia="Times New Roman" w:hAnsi="Times New Roman" w:cs="Times New Roman"/>
          <w:sz w:val="28"/>
          <w:szCs w:val="28"/>
          <w:lang w:eastAsia="ru-RU"/>
        </w:rPr>
        <w:t xml:space="preserve">   ближнему, умение выразить свои чувства при помощи голоса, жеста, движения, то есть воспитания музыкальных и творческих навыков.</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Все народные песни, а также народные мелодии, используемые нами в слушании и ритмической деятельности ребят, обладают большими художественными достоинствами и высокой познавательной ценностью. Посредством народной музыки дети знакомятся с жизнью и бытом русского народа, с образцами народного музыкального творчества. В нашем саду есть аудио и видео записи народной музыки, сказок, звучания народного оркестра.</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xml:space="preserve">Обычаи, обряды и поверья, заклинания и заговоры – это одна из самых ранних звучащих страниц прошлого России, отразившая приметы родины в характерном складе речи, в строе и образности стихов, а также в песенных напевах. В них заключены приметы родного края, черты духовной жизни народа. Именно с первыми проявлениями народного творчества пришло к людям искусство, выраженное в поэтическом слове и коллективном пении.    Мы знакомимся с ребятами с фольклором: это календарные, игровые песни; </w:t>
      </w:r>
      <w:proofErr w:type="spellStart"/>
      <w:r w:rsidRPr="00AF3CF3">
        <w:rPr>
          <w:rFonts w:ascii="Times New Roman" w:eastAsia="Times New Roman" w:hAnsi="Times New Roman" w:cs="Times New Roman"/>
          <w:sz w:val="28"/>
          <w:szCs w:val="28"/>
          <w:lang w:eastAsia="ru-RU"/>
        </w:rPr>
        <w:t>заклички</w:t>
      </w:r>
      <w:proofErr w:type="spellEnd"/>
      <w:r w:rsidRPr="00AF3CF3">
        <w:rPr>
          <w:rFonts w:ascii="Times New Roman" w:eastAsia="Times New Roman" w:hAnsi="Times New Roman" w:cs="Times New Roman"/>
          <w:sz w:val="28"/>
          <w:szCs w:val="28"/>
          <w:lang w:eastAsia="ru-RU"/>
        </w:rPr>
        <w:t>, приговорки, прибаутки; русские народные песни, детские считалки, загадки и т.д.</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Основной и самый любимый вид деятельности дошкольников –это игра. Именно она приносит малышам огромную радость. Музыкальные игры, являясь одним из видов музыкальной деятельности, так же, формируют и развивают духовные качества ребенка. Например, такие музыкальные народные игры, как: «Горелки», «Где ты был Иванушка?», «</w:t>
      </w:r>
      <w:proofErr w:type="spellStart"/>
      <w:r w:rsidRPr="00AF3CF3">
        <w:rPr>
          <w:rFonts w:ascii="Times New Roman" w:eastAsia="Times New Roman" w:hAnsi="Times New Roman" w:cs="Times New Roman"/>
          <w:sz w:val="28"/>
          <w:szCs w:val="28"/>
          <w:lang w:eastAsia="ru-RU"/>
        </w:rPr>
        <w:t>Земелюшка</w:t>
      </w:r>
      <w:proofErr w:type="spellEnd"/>
      <w:r w:rsidRPr="00AF3CF3">
        <w:rPr>
          <w:rFonts w:ascii="Times New Roman" w:eastAsia="Times New Roman" w:hAnsi="Times New Roman" w:cs="Times New Roman"/>
          <w:sz w:val="28"/>
          <w:szCs w:val="28"/>
          <w:lang w:eastAsia="ru-RU"/>
        </w:rPr>
        <w:t xml:space="preserve"> – чернозем», «Золотые </w:t>
      </w:r>
      <w:proofErr w:type="spellStart"/>
      <w:r w:rsidRPr="00AF3CF3">
        <w:rPr>
          <w:rFonts w:ascii="Times New Roman" w:eastAsia="Times New Roman" w:hAnsi="Times New Roman" w:cs="Times New Roman"/>
          <w:sz w:val="28"/>
          <w:szCs w:val="28"/>
          <w:lang w:eastAsia="ru-RU"/>
        </w:rPr>
        <w:t>ворота»,«У</w:t>
      </w:r>
      <w:proofErr w:type="spellEnd"/>
      <w:r w:rsidRPr="00AF3CF3">
        <w:rPr>
          <w:rFonts w:ascii="Times New Roman" w:eastAsia="Times New Roman" w:hAnsi="Times New Roman" w:cs="Times New Roman"/>
          <w:sz w:val="28"/>
          <w:szCs w:val="28"/>
          <w:lang w:eastAsia="ru-RU"/>
        </w:rPr>
        <w:t xml:space="preserve"> дедушки </w:t>
      </w:r>
      <w:proofErr w:type="spellStart"/>
      <w:r w:rsidRPr="00AF3CF3">
        <w:rPr>
          <w:rFonts w:ascii="Times New Roman" w:eastAsia="Times New Roman" w:hAnsi="Times New Roman" w:cs="Times New Roman"/>
          <w:sz w:val="28"/>
          <w:szCs w:val="28"/>
          <w:lang w:eastAsia="ru-RU"/>
        </w:rPr>
        <w:t>Якова»,«Маланья</w:t>
      </w:r>
      <w:proofErr w:type="spellEnd"/>
      <w:r w:rsidRPr="00AF3CF3">
        <w:rPr>
          <w:rFonts w:ascii="Times New Roman" w:eastAsia="Times New Roman" w:hAnsi="Times New Roman" w:cs="Times New Roman"/>
          <w:sz w:val="28"/>
          <w:szCs w:val="28"/>
          <w:lang w:eastAsia="ru-RU"/>
        </w:rPr>
        <w:t>» и другие.</w:t>
      </w:r>
      <w:r w:rsidRPr="00AF3CF3">
        <w:rPr>
          <w:rFonts w:ascii="Times New Roman" w:eastAsia="Times New Roman" w:hAnsi="Times New Roman" w:cs="Times New Roman"/>
          <w:sz w:val="28"/>
          <w:szCs w:val="28"/>
          <w:lang w:eastAsia="ru-RU"/>
        </w:rPr>
        <w:br/>
        <w:t>Дети с удовольствием играют в эти игры на праздниках, развлечениях и на прогулках. Хороводы стали постоянным элементом развлечений, связанных с народными традициями. </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xml:space="preserve">Сюжетно-ролевые игры («Кого встретил колобок», «Репка» и др.), театрализация сказок («Теремок», «Заячья избушка», «Колобок» и др.), </w:t>
      </w:r>
      <w:proofErr w:type="spellStart"/>
      <w:r w:rsidRPr="00AF3CF3">
        <w:rPr>
          <w:rFonts w:ascii="Times New Roman" w:eastAsia="Times New Roman" w:hAnsi="Times New Roman" w:cs="Times New Roman"/>
          <w:sz w:val="28"/>
          <w:szCs w:val="28"/>
          <w:lang w:eastAsia="ru-RU"/>
        </w:rPr>
        <w:t>инсцениро</w:t>
      </w:r>
      <w:r w:rsidR="00373B15" w:rsidRPr="00373B15">
        <w:rPr>
          <w:rFonts w:ascii="Times New Roman" w:eastAsia="Times New Roman" w:hAnsi="Times New Roman" w:cs="Times New Roman"/>
          <w:sz w:val="28"/>
          <w:szCs w:val="28"/>
          <w:lang w:eastAsia="ru-RU"/>
        </w:rPr>
        <w:t>ва</w:t>
      </w:r>
      <w:r w:rsidRPr="00AF3CF3">
        <w:rPr>
          <w:rFonts w:ascii="Times New Roman" w:eastAsia="Times New Roman" w:hAnsi="Times New Roman" w:cs="Times New Roman"/>
          <w:sz w:val="28"/>
          <w:szCs w:val="28"/>
          <w:lang w:eastAsia="ru-RU"/>
        </w:rPr>
        <w:t>ние</w:t>
      </w:r>
      <w:proofErr w:type="spellEnd"/>
      <w:r w:rsidRPr="00AF3CF3">
        <w:rPr>
          <w:rFonts w:ascii="Times New Roman" w:eastAsia="Times New Roman" w:hAnsi="Times New Roman" w:cs="Times New Roman"/>
          <w:sz w:val="28"/>
          <w:szCs w:val="28"/>
          <w:lang w:eastAsia="ru-RU"/>
        </w:rPr>
        <w:t xml:space="preserve"> песен («Как и наших у ворот», «Как на тоненький ледок» и др.), помогают ребенку проявить свои творческие способности или просто выразить свое внутреннее состояние и эмоции</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Пение</w:t>
      </w:r>
      <w:r w:rsidRPr="00AF3CF3">
        <w:rPr>
          <w:rFonts w:ascii="Times New Roman" w:eastAsia="Times New Roman" w:hAnsi="Times New Roman" w:cs="Times New Roman"/>
          <w:b/>
          <w:bCs/>
          <w:sz w:val="28"/>
          <w:szCs w:val="28"/>
          <w:lang w:eastAsia="ru-RU"/>
        </w:rPr>
        <w:t> </w:t>
      </w:r>
      <w:r w:rsidRPr="00AF3CF3">
        <w:rPr>
          <w:rFonts w:ascii="Times New Roman" w:eastAsia="Times New Roman" w:hAnsi="Times New Roman" w:cs="Times New Roman"/>
          <w:sz w:val="28"/>
          <w:szCs w:val="28"/>
          <w:lang w:eastAsia="ru-RU"/>
        </w:rPr>
        <w:t xml:space="preserve">является одним из ведущих видов музыкальной деятельности. Правильно подобранный репертуар является одним из основных механизмов, влияющий на формирование общечеловеческих </w:t>
      </w:r>
      <w:r w:rsidRPr="00AF3CF3">
        <w:rPr>
          <w:rFonts w:ascii="Times New Roman" w:eastAsia="Times New Roman" w:hAnsi="Times New Roman" w:cs="Times New Roman"/>
          <w:sz w:val="28"/>
          <w:szCs w:val="28"/>
          <w:lang w:eastAsia="ru-RU"/>
        </w:rPr>
        <w:lastRenderedPageBreak/>
        <w:t>ценностей детей. Песенный жанр способствует эмоциональной отзывчивости ребенка, его творческому самовыражению в сольном, ансамблевом и хоровом исполнении народных, классических и современных песен с сопровожден</w:t>
      </w:r>
      <w:r w:rsidR="00373B15" w:rsidRPr="00373B15">
        <w:rPr>
          <w:rFonts w:ascii="Times New Roman" w:eastAsia="Times New Roman" w:hAnsi="Times New Roman" w:cs="Times New Roman"/>
          <w:sz w:val="28"/>
          <w:szCs w:val="28"/>
          <w:lang w:eastAsia="ru-RU"/>
        </w:rPr>
        <w:t xml:space="preserve">ием и без сопровождения. Песня </w:t>
      </w:r>
      <w:r w:rsidRPr="00AF3CF3">
        <w:rPr>
          <w:rFonts w:ascii="Times New Roman" w:eastAsia="Times New Roman" w:hAnsi="Times New Roman" w:cs="Times New Roman"/>
          <w:sz w:val="28"/>
          <w:szCs w:val="28"/>
          <w:lang w:eastAsia="ru-RU"/>
        </w:rPr>
        <w:t>вводит их в духовную жизнь, придавая яркую, эмоцио</w:t>
      </w:r>
      <w:r w:rsidR="00373B15" w:rsidRPr="00373B15">
        <w:rPr>
          <w:rFonts w:ascii="Times New Roman" w:eastAsia="Times New Roman" w:hAnsi="Times New Roman" w:cs="Times New Roman"/>
          <w:sz w:val="28"/>
          <w:szCs w:val="28"/>
          <w:lang w:eastAsia="ru-RU"/>
        </w:rPr>
        <w:t xml:space="preserve">нальную окраску их мыслям. Она </w:t>
      </w:r>
      <w:r w:rsidRPr="00AF3CF3">
        <w:rPr>
          <w:rFonts w:ascii="Times New Roman" w:eastAsia="Times New Roman" w:hAnsi="Times New Roman" w:cs="Times New Roman"/>
          <w:sz w:val="28"/>
          <w:szCs w:val="28"/>
          <w:lang w:eastAsia="ru-RU"/>
        </w:rPr>
        <w:t>учит доброте, дружбе, уважению старших, любви к природе, любви к Родине, своему городу, детскому саду.</w:t>
      </w:r>
    </w:p>
    <w:p w:rsidR="00AF3CF3" w:rsidRPr="00AF3CF3" w:rsidRDefault="00373B15"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373B15">
        <w:rPr>
          <w:rFonts w:ascii="Times New Roman" w:eastAsia="Times New Roman" w:hAnsi="Times New Roman" w:cs="Times New Roman"/>
          <w:sz w:val="28"/>
          <w:szCs w:val="28"/>
          <w:lang w:eastAsia="ru-RU"/>
        </w:rPr>
        <w:t>Музыкально- ритмические движения </w:t>
      </w:r>
      <w:r w:rsidR="00AF3CF3" w:rsidRPr="00AF3CF3">
        <w:rPr>
          <w:rFonts w:ascii="Times New Roman" w:eastAsia="Times New Roman" w:hAnsi="Times New Roman" w:cs="Times New Roman"/>
          <w:sz w:val="28"/>
          <w:szCs w:val="28"/>
          <w:lang w:eastAsia="ru-RU"/>
        </w:rPr>
        <w:t>так же являются важной составляющей в духовно-нравственном развитии личности ребенка.</w:t>
      </w:r>
      <w:r w:rsidRPr="00373B15">
        <w:rPr>
          <w:rFonts w:ascii="Times New Roman" w:eastAsia="Times New Roman" w:hAnsi="Times New Roman" w:cs="Times New Roman"/>
          <w:sz w:val="28"/>
          <w:szCs w:val="28"/>
          <w:lang w:eastAsia="ru-RU"/>
        </w:rPr>
        <w:t xml:space="preserve"> </w:t>
      </w:r>
      <w:r w:rsidR="00AF3CF3" w:rsidRPr="00AF3CF3">
        <w:rPr>
          <w:rFonts w:ascii="Times New Roman" w:eastAsia="Times New Roman" w:hAnsi="Times New Roman" w:cs="Times New Roman"/>
          <w:sz w:val="28"/>
          <w:szCs w:val="28"/>
          <w:lang w:eastAsia="ru-RU"/>
        </w:rPr>
        <w:t>Возможность выразить свои чувства в движении,</w:t>
      </w:r>
      <w:r w:rsidRPr="00373B15">
        <w:rPr>
          <w:rFonts w:ascii="Times New Roman" w:eastAsia="Times New Roman" w:hAnsi="Times New Roman" w:cs="Times New Roman"/>
          <w:sz w:val="28"/>
          <w:szCs w:val="28"/>
          <w:lang w:eastAsia="ru-RU"/>
        </w:rPr>
        <w:t xml:space="preserve"> внимательно слушая музыку,</w:t>
      </w:r>
      <w:r w:rsidR="00AF3CF3" w:rsidRPr="00AF3CF3">
        <w:rPr>
          <w:rFonts w:ascii="Times New Roman" w:eastAsia="Times New Roman" w:hAnsi="Times New Roman" w:cs="Times New Roman"/>
          <w:sz w:val="28"/>
          <w:szCs w:val="28"/>
          <w:lang w:eastAsia="ru-RU"/>
        </w:rPr>
        <w:t> в огромной степени влияет на способность ребенка контролировать свои движения и делать их б</w:t>
      </w:r>
      <w:r w:rsidRPr="00373B15">
        <w:rPr>
          <w:rFonts w:ascii="Times New Roman" w:eastAsia="Times New Roman" w:hAnsi="Times New Roman" w:cs="Times New Roman"/>
          <w:sz w:val="28"/>
          <w:szCs w:val="28"/>
          <w:lang w:eastAsia="ru-RU"/>
        </w:rPr>
        <w:t xml:space="preserve">олее гармоничными. Взаимосвязь </w:t>
      </w:r>
      <w:r w:rsidR="00AF3CF3" w:rsidRPr="00AF3CF3">
        <w:rPr>
          <w:rFonts w:ascii="Times New Roman" w:eastAsia="Times New Roman" w:hAnsi="Times New Roman" w:cs="Times New Roman"/>
          <w:sz w:val="28"/>
          <w:szCs w:val="28"/>
          <w:lang w:eastAsia="ru-RU"/>
        </w:rPr>
        <w:t>музыки и движения как бы перекидывает мост от эмоционально-духовного к конкретно-физическому. Это сочетание духовного и физического необходимо человеку.</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Главное в работе музыкального руководителя - не только воспитать отдельный талант или развить его исполнительские качества, а в том, чтобы дети полюбили музыку, и она стала для них духовной потребностью и необходимостью.</w:t>
      </w:r>
      <w:r w:rsidR="00373B15" w:rsidRPr="00373B15">
        <w:rPr>
          <w:rFonts w:ascii="Times New Roman" w:eastAsia="Times New Roman" w:hAnsi="Times New Roman" w:cs="Times New Roman"/>
          <w:sz w:val="28"/>
          <w:szCs w:val="28"/>
          <w:lang w:eastAsia="ru-RU"/>
        </w:rPr>
        <w:t xml:space="preserve"> </w:t>
      </w:r>
      <w:r w:rsidRPr="00AF3CF3">
        <w:rPr>
          <w:rFonts w:ascii="Times New Roman" w:eastAsia="Times New Roman" w:hAnsi="Times New Roman" w:cs="Times New Roman"/>
          <w:sz w:val="28"/>
          <w:szCs w:val="28"/>
          <w:lang w:eastAsia="ru-RU"/>
        </w:rPr>
        <w:t>Музыка - влиятельное средство в формировании духовно - творческой личности. Она всегда являлась самым чудодейственным, тонким средством привлечения к добру, красоте, человечности. </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В последнее время тема патриотического воспитания становится актуальной. Нам хочется, чтобы малыши знали: Родина – это все, что их окружает, родные и близкие люди, которые заботятся о них, родная природа, родная речь, песни и стихи обо всем этом, музыка к танцам с родными интонациями - все это учит ребенка гордиться этим и бережно ко всему относиться. Воспитывая у детей любовь к природе, птицам, ко всему живому, мы проводим такие праздники и развлечения, как: «День птиц», «День цветов», «Природы жалобная книга», «Мы в ответе за тех, кого приручили», «Край родной навек любимый, где найдёшь ещё такой!» и другие.</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Многолетней традицией нашего детского сада стали организации проведения внутри садовских мероприятий, посвящённых Дню Защитника Отечества и празднику Победы. И дети, и сотрудники детского сада возлагают венки и цветы в мемориальном сквере к памятнику солдата, проводятся литературно – музыкальные композиции. Вместе с родителями дети готовят рисунки, делают поделки, которые хранятся в</w:t>
      </w:r>
      <w:r w:rsidR="00373B15" w:rsidRPr="00373B15">
        <w:rPr>
          <w:rFonts w:ascii="Times New Roman" w:eastAsia="Times New Roman" w:hAnsi="Times New Roman" w:cs="Times New Roman"/>
          <w:sz w:val="28"/>
          <w:szCs w:val="28"/>
          <w:lang w:eastAsia="ru-RU"/>
        </w:rPr>
        <w:t xml:space="preserve"> нашем детском саду</w:t>
      </w:r>
      <w:r w:rsidRPr="00AF3CF3">
        <w:rPr>
          <w:rFonts w:ascii="Times New Roman" w:eastAsia="Times New Roman" w:hAnsi="Times New Roman" w:cs="Times New Roman"/>
          <w:sz w:val="28"/>
          <w:szCs w:val="28"/>
          <w:lang w:eastAsia="ru-RU"/>
        </w:rPr>
        <w:t>. Эти праздники очень любимы детьми.</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xml:space="preserve">Уважение и любовь к мамам, бабушкам, семейным ценностям, дружбе, воспитываем через музыкальную деятельность на таких праздниках, как: «День Матери», «8 Марта», «Мама, папа, я - спортивная семья». Очень верно подметил русский писатель Ю.Я. Яковлев: «Любовь к Родине начинается с любви к матери. А человек начинается с его отношения к матери. И всё лучшее, что в человеке, достаётся ему от матери». Все совместные праздники родителей и детей, безусловно, играют огромную роль в духовно – </w:t>
      </w:r>
      <w:r w:rsidRPr="00AF3CF3">
        <w:rPr>
          <w:rFonts w:ascii="Times New Roman" w:eastAsia="Times New Roman" w:hAnsi="Times New Roman" w:cs="Times New Roman"/>
          <w:sz w:val="28"/>
          <w:szCs w:val="28"/>
          <w:lang w:eastAsia="ru-RU"/>
        </w:rPr>
        <w:lastRenderedPageBreak/>
        <w:t>нравственном воспитании будущего поколения. Приобщение наших детей к истокам на</w:t>
      </w:r>
      <w:r w:rsidR="00373B15" w:rsidRPr="00373B15">
        <w:rPr>
          <w:rFonts w:ascii="Times New Roman" w:eastAsia="Times New Roman" w:hAnsi="Times New Roman" w:cs="Times New Roman"/>
          <w:sz w:val="28"/>
          <w:szCs w:val="28"/>
          <w:lang w:eastAsia="ru-RU"/>
        </w:rPr>
        <w:t xml:space="preserve">родной и православной культуре происходит в течение всего </w:t>
      </w:r>
      <w:r w:rsidRPr="00AF3CF3">
        <w:rPr>
          <w:rFonts w:ascii="Times New Roman" w:eastAsia="Times New Roman" w:hAnsi="Times New Roman" w:cs="Times New Roman"/>
          <w:sz w:val="28"/>
          <w:szCs w:val="28"/>
          <w:lang w:eastAsia="ru-RU"/>
        </w:rPr>
        <w:t>года. Эт</w:t>
      </w:r>
      <w:r w:rsidR="00373B15" w:rsidRPr="00373B15">
        <w:rPr>
          <w:rFonts w:ascii="Times New Roman" w:eastAsia="Times New Roman" w:hAnsi="Times New Roman" w:cs="Times New Roman"/>
          <w:sz w:val="28"/>
          <w:szCs w:val="28"/>
          <w:lang w:eastAsia="ru-RU"/>
        </w:rPr>
        <w:t xml:space="preserve">ому способствует разработанный </w:t>
      </w:r>
      <w:r w:rsidRPr="00AF3CF3">
        <w:rPr>
          <w:rFonts w:ascii="Times New Roman" w:eastAsia="Times New Roman" w:hAnsi="Times New Roman" w:cs="Times New Roman"/>
          <w:sz w:val="28"/>
          <w:szCs w:val="28"/>
          <w:lang w:eastAsia="ru-RU"/>
        </w:rPr>
        <w:t>мной план вечеров-развлечений, составленный с учетом календарных народных и православных праздников. Стало доброй традицией отмечать в нашем детском саду праздники: «Колядки». «Рождество», «Масленица», «Пасха». Больше всего любим детьми праздник «Масленица».  Дети и взрослые водят хороводы, поют песни, загадывают загадки, рассказываю пословицы и поговорки, играют в игры.</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Разрабаты</w:t>
      </w:r>
      <w:r w:rsidR="00373B15" w:rsidRPr="00373B15">
        <w:rPr>
          <w:rFonts w:ascii="Times New Roman" w:eastAsia="Times New Roman" w:hAnsi="Times New Roman" w:cs="Times New Roman"/>
          <w:sz w:val="28"/>
          <w:szCs w:val="28"/>
          <w:lang w:eastAsia="ru-RU"/>
        </w:rPr>
        <w:t xml:space="preserve">вая </w:t>
      </w:r>
      <w:proofErr w:type="gramStart"/>
      <w:r w:rsidR="00373B15" w:rsidRPr="00373B15">
        <w:rPr>
          <w:rFonts w:ascii="Times New Roman" w:eastAsia="Times New Roman" w:hAnsi="Times New Roman" w:cs="Times New Roman"/>
          <w:sz w:val="28"/>
          <w:szCs w:val="28"/>
          <w:lang w:eastAsia="ru-RU"/>
        </w:rPr>
        <w:t>образовательные программы</w:t>
      </w:r>
      <w:proofErr w:type="gramEnd"/>
      <w:r w:rsidR="00373B15" w:rsidRPr="00373B15">
        <w:rPr>
          <w:rFonts w:ascii="Times New Roman" w:eastAsia="Times New Roman" w:hAnsi="Times New Roman" w:cs="Times New Roman"/>
          <w:sz w:val="28"/>
          <w:szCs w:val="28"/>
          <w:lang w:eastAsia="ru-RU"/>
        </w:rPr>
        <w:t xml:space="preserve"> </w:t>
      </w:r>
      <w:r w:rsidRPr="00AF3CF3">
        <w:rPr>
          <w:rFonts w:ascii="Times New Roman" w:eastAsia="Times New Roman" w:hAnsi="Times New Roman" w:cs="Times New Roman"/>
          <w:sz w:val="28"/>
          <w:szCs w:val="28"/>
          <w:lang w:eastAsia="ru-RU"/>
        </w:rPr>
        <w:t>к которым, я опира</w:t>
      </w:r>
      <w:r w:rsidR="00373B15" w:rsidRPr="00373B15">
        <w:rPr>
          <w:rFonts w:ascii="Times New Roman" w:eastAsia="Times New Roman" w:hAnsi="Times New Roman" w:cs="Times New Roman"/>
          <w:sz w:val="28"/>
          <w:szCs w:val="28"/>
          <w:lang w:eastAsia="ru-RU"/>
        </w:rPr>
        <w:t xml:space="preserve">лась на обучающие, развивающие </w:t>
      </w:r>
      <w:r w:rsidRPr="00AF3CF3">
        <w:rPr>
          <w:rFonts w:ascii="Times New Roman" w:eastAsia="Times New Roman" w:hAnsi="Times New Roman" w:cs="Times New Roman"/>
          <w:sz w:val="28"/>
          <w:szCs w:val="28"/>
          <w:lang w:eastAsia="ru-RU"/>
        </w:rPr>
        <w:t>и воспитательные задачи, соответствующие с</w:t>
      </w:r>
      <w:r w:rsidR="00373B15" w:rsidRPr="00373B15">
        <w:rPr>
          <w:rFonts w:ascii="Times New Roman" w:eastAsia="Times New Roman" w:hAnsi="Times New Roman" w:cs="Times New Roman"/>
          <w:sz w:val="28"/>
          <w:szCs w:val="28"/>
          <w:lang w:eastAsia="ru-RU"/>
        </w:rPr>
        <w:t>овременным духовно-нравственным</w:t>
      </w:r>
      <w:r w:rsidRPr="00AF3CF3">
        <w:rPr>
          <w:rFonts w:ascii="Times New Roman" w:eastAsia="Times New Roman" w:hAnsi="Times New Roman" w:cs="Times New Roman"/>
          <w:sz w:val="28"/>
          <w:szCs w:val="28"/>
          <w:lang w:eastAsia="ru-RU"/>
        </w:rPr>
        <w:t> потребностям детей.</w:t>
      </w:r>
      <w:r w:rsidR="00373B15" w:rsidRPr="00373B15">
        <w:rPr>
          <w:rFonts w:ascii="Times New Roman" w:eastAsia="Times New Roman" w:hAnsi="Times New Roman" w:cs="Times New Roman"/>
          <w:sz w:val="28"/>
          <w:szCs w:val="28"/>
          <w:lang w:eastAsia="ru-RU"/>
        </w:rPr>
        <w:t xml:space="preserve"> </w:t>
      </w:r>
      <w:r w:rsidRPr="00AF3CF3">
        <w:rPr>
          <w:rFonts w:ascii="Times New Roman" w:eastAsia="Times New Roman" w:hAnsi="Times New Roman" w:cs="Times New Roman"/>
          <w:sz w:val="28"/>
          <w:szCs w:val="28"/>
          <w:lang w:eastAsia="ru-RU"/>
        </w:rPr>
        <w:t>Но воспитать ребенка нравственно с в</w:t>
      </w:r>
      <w:r w:rsidR="00373B15" w:rsidRPr="00373B15">
        <w:rPr>
          <w:rFonts w:ascii="Times New Roman" w:eastAsia="Times New Roman" w:hAnsi="Times New Roman" w:cs="Times New Roman"/>
          <w:sz w:val="28"/>
          <w:szCs w:val="28"/>
          <w:lang w:eastAsia="ru-RU"/>
        </w:rPr>
        <w:t>ысокими духовными качествами не</w:t>
      </w:r>
      <w:r w:rsidRPr="00AF3CF3">
        <w:rPr>
          <w:rFonts w:ascii="Times New Roman" w:eastAsia="Times New Roman" w:hAnsi="Times New Roman" w:cs="Times New Roman"/>
          <w:sz w:val="28"/>
          <w:szCs w:val="28"/>
          <w:lang w:eastAsia="ru-RU"/>
        </w:rPr>
        <w:t xml:space="preserve">возможно без тесной совместной работы с семьей. Здесь важна разъяснительная работа с родителями о роли музыки в жизни ребенка, влиянии на его нравственное, психическое и физическое здоровье. Информация по этим и другим вопросам, ежемесячно сменяемая, предлагается мною </w:t>
      </w:r>
      <w:r w:rsidR="00373B15" w:rsidRPr="00373B15">
        <w:rPr>
          <w:rFonts w:ascii="Times New Roman" w:eastAsia="Times New Roman" w:hAnsi="Times New Roman" w:cs="Times New Roman"/>
          <w:sz w:val="28"/>
          <w:szCs w:val="28"/>
          <w:lang w:eastAsia="ru-RU"/>
        </w:rPr>
        <w:t>родителям в «</w:t>
      </w:r>
      <w:r w:rsidRPr="00AF3CF3">
        <w:rPr>
          <w:rFonts w:ascii="Times New Roman" w:eastAsia="Times New Roman" w:hAnsi="Times New Roman" w:cs="Times New Roman"/>
          <w:sz w:val="28"/>
          <w:szCs w:val="28"/>
          <w:lang w:eastAsia="ru-RU"/>
        </w:rPr>
        <w:t>уголке музыкального руководителя». </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Из всех образовательных областей единственно по-настоящему воспитывающей духовно-нравственное начало является музыка, так как она развивает не только разум, но и развивает и облагораживает чувства. Если в процессе обучения мы не будем воспитывать человека в целом, то есть его тело, мозг и душу, мы не выполним своего долга по отношению к тем, кого мы развиваем и учим.</w:t>
      </w:r>
    </w:p>
    <w:p w:rsidR="00AF3CF3" w:rsidRPr="00AF3CF3" w:rsidRDefault="00AF3CF3" w:rsidP="00AF3CF3">
      <w:pPr>
        <w:shd w:val="clear" w:color="auto" w:fill="FFFFFF"/>
        <w:spacing w:after="150" w:line="240" w:lineRule="auto"/>
        <w:jc w:val="both"/>
        <w:rPr>
          <w:rFonts w:ascii="Times New Roman" w:eastAsia="Times New Roman" w:hAnsi="Times New Roman" w:cs="Times New Roman"/>
          <w:sz w:val="28"/>
          <w:szCs w:val="28"/>
          <w:lang w:eastAsia="ru-RU"/>
        </w:rPr>
      </w:pPr>
      <w:r w:rsidRPr="00AF3CF3">
        <w:rPr>
          <w:rFonts w:ascii="Times New Roman" w:eastAsia="Times New Roman" w:hAnsi="Times New Roman" w:cs="Times New Roman"/>
          <w:sz w:val="28"/>
          <w:szCs w:val="28"/>
          <w:lang w:eastAsia="ru-RU"/>
        </w:rPr>
        <w:t xml:space="preserve">Последовательная, систематическая, хорошо организованная работа духовно-нравственного воспитания в нашем детском саду способствует эстетическому и интеллектуальному развитию детей, развивает творческую и познавательную активность, учит осознанному отношению к восприятию музыки, другим </w:t>
      </w:r>
      <w:r w:rsidRPr="00373B15">
        <w:rPr>
          <w:rFonts w:ascii="Times New Roman" w:eastAsia="Times New Roman" w:hAnsi="Times New Roman" w:cs="Times New Roman"/>
          <w:sz w:val="28"/>
          <w:szCs w:val="28"/>
          <w:lang w:eastAsia="ru-RU"/>
        </w:rPr>
        <w:t xml:space="preserve">видам искусства. Это наполняет </w:t>
      </w:r>
      <w:r w:rsidR="00373B15">
        <w:rPr>
          <w:rFonts w:ascii="Times New Roman" w:eastAsia="Times New Roman" w:hAnsi="Times New Roman" w:cs="Times New Roman"/>
          <w:sz w:val="28"/>
          <w:szCs w:val="28"/>
          <w:lang w:eastAsia="ru-RU"/>
        </w:rPr>
        <w:t xml:space="preserve">детей </w:t>
      </w:r>
      <w:r w:rsidRPr="00AF3CF3">
        <w:rPr>
          <w:rFonts w:ascii="Times New Roman" w:eastAsia="Times New Roman" w:hAnsi="Times New Roman" w:cs="Times New Roman"/>
          <w:sz w:val="28"/>
          <w:szCs w:val="28"/>
          <w:lang w:eastAsia="ru-RU"/>
        </w:rPr>
        <w:t>радостью, открывает огромн</w:t>
      </w:r>
      <w:r w:rsidR="00373B15">
        <w:rPr>
          <w:rFonts w:ascii="Times New Roman" w:eastAsia="Times New Roman" w:hAnsi="Times New Roman" w:cs="Times New Roman"/>
          <w:sz w:val="28"/>
          <w:szCs w:val="28"/>
          <w:lang w:eastAsia="ru-RU"/>
        </w:rPr>
        <w:t xml:space="preserve">ый мир добра, света, красоты и </w:t>
      </w:r>
      <w:r w:rsidRPr="00AF3CF3">
        <w:rPr>
          <w:rFonts w:ascii="Times New Roman" w:eastAsia="Times New Roman" w:hAnsi="Times New Roman" w:cs="Times New Roman"/>
          <w:sz w:val="28"/>
          <w:szCs w:val="28"/>
          <w:lang w:eastAsia="ru-RU"/>
        </w:rPr>
        <w:t>научит их творчески преобразовывать окружающий мир.  </w:t>
      </w:r>
    </w:p>
    <w:p w:rsidR="00AF3CF3" w:rsidRDefault="00CE2A55" w:rsidP="00373B1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w:t>
      </w:r>
      <w:r w:rsidR="00373B15">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По </w:t>
      </w:r>
      <w:r w:rsidR="00840F9E" w:rsidRPr="00CE2A55">
        <w:rPr>
          <w:rFonts w:ascii="Times New Roman" w:eastAsia="Calibri" w:hAnsi="Times New Roman" w:cs="Times New Roman"/>
          <w:b/>
          <w:sz w:val="28"/>
          <w:szCs w:val="28"/>
        </w:rPr>
        <w:t>второму вопросу</w:t>
      </w:r>
      <w:r w:rsidR="00840F9E" w:rsidRPr="00CE2A5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слушали </w:t>
      </w:r>
      <w:r w:rsidR="00373B15">
        <w:rPr>
          <w:rFonts w:ascii="Times New Roman" w:eastAsia="Calibri" w:hAnsi="Times New Roman" w:cs="Times New Roman"/>
          <w:sz w:val="28"/>
          <w:szCs w:val="28"/>
        </w:rPr>
        <w:t xml:space="preserve">музыкального руководителя МБДОУ </w:t>
      </w:r>
      <w:proofErr w:type="spellStart"/>
      <w:r w:rsidR="00373B15">
        <w:rPr>
          <w:rFonts w:ascii="Times New Roman" w:eastAsia="Calibri" w:hAnsi="Times New Roman" w:cs="Times New Roman"/>
          <w:sz w:val="28"/>
          <w:szCs w:val="28"/>
        </w:rPr>
        <w:t>Столбищенского</w:t>
      </w:r>
      <w:proofErr w:type="spellEnd"/>
      <w:r w:rsidR="00373B15">
        <w:rPr>
          <w:rFonts w:ascii="Times New Roman" w:eastAsia="Calibri" w:hAnsi="Times New Roman" w:cs="Times New Roman"/>
          <w:sz w:val="28"/>
          <w:szCs w:val="28"/>
        </w:rPr>
        <w:t xml:space="preserve"> детского сада «Сказка» Никифорову Е.Н.</w:t>
      </w:r>
    </w:p>
    <w:p w:rsidR="00373B15" w:rsidRPr="00373B15" w:rsidRDefault="00373B15" w:rsidP="00373B15">
      <w:pPr>
        <w:shd w:val="clear" w:color="auto" w:fill="FFFFFF"/>
        <w:spacing w:after="0" w:line="276" w:lineRule="auto"/>
        <w:ind w:firstLine="284"/>
        <w:jc w:val="both"/>
        <w:rPr>
          <w:rFonts w:ascii="Times New Roman" w:eastAsia="Calibri" w:hAnsi="Times New Roman" w:cs="Times New Roman"/>
          <w:color w:val="000000"/>
          <w:sz w:val="28"/>
          <w:szCs w:val="28"/>
          <w:shd w:val="clear" w:color="auto" w:fill="F4F4F4"/>
        </w:rPr>
      </w:pPr>
      <w:r w:rsidRPr="00373B15">
        <w:rPr>
          <w:rFonts w:ascii="Times New Roman" w:eastAsia="Calibri" w:hAnsi="Times New Roman" w:cs="Times New Roman"/>
          <w:color w:val="000000"/>
          <w:sz w:val="28"/>
          <w:szCs w:val="28"/>
          <w:shd w:val="clear" w:color="auto" w:fill="F4F4F4"/>
        </w:rPr>
        <w:t>В настоящее время проблеме духовно-нравственного воспитания уделяется пристальное внимание. Это подчеркивается и в Федеральном государственном образовательном стандарте дошкольного образования, где среди важнейших принципов определен принцип построения образовательного процесса в дошкольной организации на основе духовно-нравственных и социокультурных ценностей, принятых в современном обществе. В документе отмечается необходимость воспитания у дошкольников любви к своему краю и Отечеству, родному языку, своему народу, его культуре и народным традициям народов Российской Федерации.</w:t>
      </w:r>
    </w:p>
    <w:p w:rsidR="00373B15" w:rsidRPr="00373B15" w:rsidRDefault="00373B15" w:rsidP="00373B15">
      <w:pPr>
        <w:shd w:val="clear" w:color="auto" w:fill="FFFFFF"/>
        <w:spacing w:after="0" w:line="276" w:lineRule="auto"/>
        <w:ind w:firstLine="284"/>
        <w:jc w:val="both"/>
        <w:rPr>
          <w:rFonts w:ascii="Times New Roman" w:eastAsia="Calibri" w:hAnsi="Times New Roman" w:cs="Times New Roman"/>
          <w:sz w:val="28"/>
          <w:szCs w:val="28"/>
          <w:shd w:val="clear" w:color="auto" w:fill="FFFFFF"/>
        </w:rPr>
      </w:pPr>
      <w:r w:rsidRPr="00373B15">
        <w:rPr>
          <w:rFonts w:ascii="Times New Roman" w:eastAsia="Calibri" w:hAnsi="Times New Roman" w:cs="Times New Roman"/>
          <w:sz w:val="28"/>
          <w:szCs w:val="28"/>
          <w:shd w:val="clear" w:color="auto" w:fill="FFFFFF"/>
        </w:rPr>
        <w:lastRenderedPageBreak/>
        <w:t xml:space="preserve"> Настоящее время - непростой исторический период. И самая большая опасность, подстерегающая наше общество сегодня, заключается в разрушении личности. Материальные ценности доминируют над духовными, поэтому у детей искажены представления ο доброте, милосердии, великодушии, справедливости, гражданственности и патриотизме. Музыкальное искусство в педагогике является важным и эффективным средством воспитательного воздействия на ребенка. Подтверждение этому в мудрых словах </w:t>
      </w:r>
      <w:proofErr w:type="spellStart"/>
      <w:r w:rsidRPr="00373B15">
        <w:rPr>
          <w:rFonts w:ascii="Times New Roman" w:eastAsia="Calibri" w:hAnsi="Times New Roman" w:cs="Times New Roman"/>
          <w:sz w:val="28"/>
          <w:szCs w:val="28"/>
          <w:shd w:val="clear" w:color="auto" w:fill="FFFFFF"/>
        </w:rPr>
        <w:t>В.Сухомлинского</w:t>
      </w:r>
      <w:proofErr w:type="spellEnd"/>
      <w:r w:rsidRPr="00373B15">
        <w:rPr>
          <w:rFonts w:ascii="Times New Roman" w:eastAsia="Calibri" w:hAnsi="Times New Roman" w:cs="Times New Roman"/>
          <w:sz w:val="28"/>
          <w:szCs w:val="28"/>
          <w:shd w:val="clear" w:color="auto" w:fill="FFFFFF"/>
        </w:rPr>
        <w:t>: «Музыкальное воспитание – это не воспитание музыканта, а воспитание человека».</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Музыкальное искусство в педагогике является важным и эффективным средством воспитательного воздействия на ребенка. Ввести маленьких детей в прекрасный мир музыки, воспитывая на ее основе добрые чувства, прививая нравственные качества – какая это благодарная и вместе с тем важная задача! Понятие «нравственность» включает внутренние, духовные качества, которыми руководствуется человек, этические нормы правила поведения, определяемые этими качествами. Под духовно-нравственным воспитанием понимается процесс содействия духовно-нравственному становлению человека, формированию у него:</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нравственных чувств (совести, долга, веры, ответственности, гражданственности, патриотизма);</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нравственного облика (терпения, милосердия, кротости);</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нравственной позиции (способности различению добра от зла, проявлению самоотверженной любви, готовности к преодолению жизненных испытаний);</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-нравственного поведения (готовности служения людям и отечеству, проявления духовной рассудительности, послушания, доброй воли).</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xml:space="preserve">Одна из важнейших задач музыкального образования – это воспитание души ребенка средствами музыки, воздействие на процесс становления его нравственных качеств. Именно в дошкольном возрасте формируются задатки нравственности: что такое «хорошо» и что такое «плохо». Моя цель не в воспитании отдельных талантов, а в том, чтобы все дети полюбили музыку, чтобы для всех она стала духовной потребностью. То, что упущено в детстве, никогда не возместить в годы юности и тем более в зрелом возрасте. Чуткость, восприимчивость к красоте в детские годы несравненно глубже, чем в более поздние периоды развития личности. Одной из главных задач для меня является воспитание потребности в «красивом», которая определяет весь строй духовной жизни ребенка, его взаимоотношения в коллективе. Потребность в «красивом» утверждает моральную красоту, рождая непримиримость ко всему пошлому, уродливому. «Держа в руках скрипку, </w:t>
      </w:r>
      <w:r w:rsidRPr="00373B15">
        <w:rPr>
          <w:rFonts w:ascii="Times New Roman" w:eastAsia="Times New Roman" w:hAnsi="Times New Roman" w:cs="Times New Roman"/>
          <w:color w:val="000000"/>
          <w:sz w:val="28"/>
          <w:szCs w:val="28"/>
          <w:lang w:eastAsia="ru-RU"/>
        </w:rPr>
        <w:lastRenderedPageBreak/>
        <w:t>человек не способен совершить «плохого», - гласит старинная украинская мудрость.</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lang w:eastAsia="ru-RU"/>
        </w:rPr>
      </w:pPr>
      <w:r w:rsidRPr="00373B15">
        <w:rPr>
          <w:rFonts w:ascii="Times New Roman" w:eastAsia="Times New Roman" w:hAnsi="Times New Roman" w:cs="Times New Roman"/>
          <w:color w:val="000000"/>
          <w:sz w:val="28"/>
          <w:szCs w:val="28"/>
          <w:lang w:eastAsia="ru-RU"/>
        </w:rPr>
        <w:t>Музыка легко и естественно соприкасается со всеми образовательными областями дошкольного воспитания. Моя задача, как педагога, заключается в том, чтобы приблизить детей к процессу созидания, в результате которого рождается новое, личное отношение ребенка к окружающему миру.  </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w:t>
      </w:r>
      <w:r w:rsidRPr="00373B15">
        <w:rPr>
          <w:rFonts w:ascii="Times New Roman" w:eastAsia="Times New Roman" w:hAnsi="Times New Roman" w:cs="Times New Roman"/>
          <w:color w:val="000000"/>
          <w:sz w:val="28"/>
          <w:szCs w:val="28"/>
          <w:shd w:val="clear" w:color="auto" w:fill="FFFFFF"/>
          <w:lang w:eastAsia="ru-RU"/>
        </w:rPr>
        <w:t>Главное, что должен делать музыкальный руководитель, - научить смотреть и видеть, слушать и слышать, развивать внимание, умение выражать свое отношение к произведениям искусства. Музыка не может прямо «перенести» нравственность в душу человека, она может через эмоции и чувства, лишь разбудить нравственные силы, которые генетически заложены в каждого из нас. </w:t>
      </w:r>
    </w:p>
    <w:p w:rsidR="00373B15" w:rsidRPr="00373B15" w:rsidRDefault="00373B15" w:rsidP="00373B15">
      <w:pPr>
        <w:spacing w:after="0" w:line="276" w:lineRule="auto"/>
        <w:ind w:firstLine="284"/>
        <w:jc w:val="both"/>
        <w:rPr>
          <w:rFonts w:ascii="Times New Roman" w:eastAsia="Calibri" w:hAnsi="Times New Roman" w:cs="Times New Roman"/>
          <w:color w:val="000000"/>
          <w:sz w:val="28"/>
          <w:szCs w:val="28"/>
          <w:shd w:val="clear" w:color="auto" w:fill="F4F4F4"/>
        </w:rPr>
      </w:pPr>
      <w:r w:rsidRPr="00373B15">
        <w:rPr>
          <w:rFonts w:ascii="Times New Roman" w:eastAsia="Calibri" w:hAnsi="Times New Roman" w:cs="Times New Roman"/>
          <w:color w:val="000000"/>
          <w:sz w:val="28"/>
          <w:szCs w:val="28"/>
          <w:shd w:val="clear" w:color="auto" w:fill="F4F4F4"/>
        </w:rPr>
        <w:t>Все виды музыкальной деятельности могут служить средствами духовно-нравственного развития, но основным видом   является слушание музыки.</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sz w:val="28"/>
          <w:szCs w:val="28"/>
          <w:lang w:eastAsia="ru-RU"/>
        </w:rPr>
      </w:pPr>
      <w:r w:rsidRPr="00373B15">
        <w:rPr>
          <w:rFonts w:ascii="Times New Roman" w:eastAsia="Times New Roman" w:hAnsi="Times New Roman" w:cs="Times New Roman"/>
          <w:sz w:val="28"/>
          <w:szCs w:val="28"/>
          <w:lang w:eastAsia="ru-RU"/>
        </w:rPr>
        <w:t>Слушая народную, духовную музыку и произведения великих русских и татарских композиторов, в основу которых легла народная песня, сказка, былина, ребята осваивают бесценный культурный опыт поколений, осознают и усваивают народную мелодию, переживания простого русского народа, воспевание красоты родной природы. Цель занятий с детьми народной музыкой не только познакомить с образцами фольклора, но и привить любовь к ближнему, умение выразить свои чувства при помощи голоса, жеста, движения, то есть воспитания музыкальных и творческих навыков.</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sz w:val="28"/>
          <w:szCs w:val="28"/>
          <w:shd w:val="clear" w:color="auto" w:fill="FFFFFF"/>
          <w:lang w:eastAsia="ru-RU"/>
        </w:rPr>
      </w:pPr>
      <w:r w:rsidRPr="00373B15">
        <w:rPr>
          <w:rFonts w:ascii="Times New Roman" w:eastAsia="Times New Roman" w:hAnsi="Times New Roman" w:cs="Times New Roman"/>
          <w:sz w:val="28"/>
          <w:szCs w:val="28"/>
          <w:shd w:val="clear" w:color="auto" w:fill="FFFFFF"/>
          <w:lang w:eastAsia="ru-RU"/>
        </w:rPr>
        <w:t xml:space="preserve">Все народные песни, а также народные мелодии, используемые нами в слушании и ритмической деятельности ребят, обладают большими художественными достоинствами и высокой познавательной ценностью. Посредством народной музыки дети знакомятся с жизнью и бытом русского народа, с образцами народного музыкального творчества. В нашем саду есть аудио и видео записи народной музыки, сказок, звучания народного оркестра. Таким образом, даются понятия: “народная музыка”, “оркестр народных инструментов”, “народный хор”. </w:t>
      </w:r>
    </w:p>
    <w:p w:rsidR="00373B15" w:rsidRPr="00373B15" w:rsidRDefault="00373B15" w:rsidP="00373B15">
      <w:pPr>
        <w:shd w:val="clear" w:color="auto" w:fill="FFFFFF"/>
        <w:spacing w:after="0" w:line="276" w:lineRule="auto"/>
        <w:ind w:firstLine="284"/>
        <w:jc w:val="both"/>
        <w:rPr>
          <w:rFonts w:ascii="Times New Roman" w:eastAsia="Calibri" w:hAnsi="Times New Roman" w:cs="Times New Roman"/>
          <w:color w:val="000000"/>
          <w:sz w:val="28"/>
          <w:szCs w:val="28"/>
          <w:shd w:val="clear" w:color="auto" w:fill="F4F4F4"/>
        </w:rPr>
      </w:pPr>
      <w:r w:rsidRPr="00373B15">
        <w:rPr>
          <w:rFonts w:ascii="Times New Roman" w:eastAsia="Calibri" w:hAnsi="Times New Roman" w:cs="Times New Roman"/>
          <w:bCs/>
          <w:color w:val="000000"/>
          <w:sz w:val="28"/>
          <w:szCs w:val="28"/>
          <w:shd w:val="clear" w:color="auto" w:fill="F4F4F4"/>
        </w:rPr>
        <w:t>Пение</w:t>
      </w:r>
      <w:r w:rsidRPr="00373B15">
        <w:rPr>
          <w:rFonts w:ascii="Times New Roman" w:eastAsia="Calibri" w:hAnsi="Times New Roman" w:cs="Times New Roman"/>
          <w:b/>
          <w:bCs/>
          <w:color w:val="000000"/>
          <w:sz w:val="28"/>
          <w:szCs w:val="28"/>
          <w:shd w:val="clear" w:color="auto" w:fill="F4F4F4"/>
        </w:rPr>
        <w:t> </w:t>
      </w:r>
      <w:r w:rsidRPr="00373B15">
        <w:rPr>
          <w:rFonts w:ascii="Times New Roman" w:eastAsia="Calibri" w:hAnsi="Times New Roman" w:cs="Times New Roman"/>
          <w:color w:val="000000"/>
          <w:sz w:val="28"/>
          <w:szCs w:val="28"/>
          <w:shd w:val="clear" w:color="auto" w:fill="F4F4F4"/>
        </w:rPr>
        <w:t>является одним из ведущих видов музыкальной деятельности. </w:t>
      </w:r>
    </w:p>
    <w:p w:rsidR="00373B15" w:rsidRPr="00373B15" w:rsidRDefault="00373B15" w:rsidP="00373B15">
      <w:pPr>
        <w:shd w:val="clear" w:color="auto" w:fill="FFFFFF"/>
        <w:spacing w:after="0" w:line="276" w:lineRule="auto"/>
        <w:ind w:firstLine="284"/>
        <w:jc w:val="both"/>
        <w:rPr>
          <w:rFonts w:ascii="Times New Roman" w:eastAsia="Calibri" w:hAnsi="Times New Roman" w:cs="Times New Roman"/>
          <w:color w:val="000000"/>
          <w:sz w:val="28"/>
          <w:szCs w:val="28"/>
          <w:shd w:val="clear" w:color="auto" w:fill="F4F4F4"/>
        </w:rPr>
      </w:pPr>
      <w:r w:rsidRPr="00373B15">
        <w:rPr>
          <w:rFonts w:ascii="Times New Roman" w:eastAsia="Calibri" w:hAnsi="Times New Roman" w:cs="Times New Roman"/>
          <w:color w:val="000000"/>
          <w:sz w:val="28"/>
          <w:szCs w:val="28"/>
          <w:shd w:val="clear" w:color="auto" w:fill="F4F4F4"/>
        </w:rPr>
        <w:t>Правильно подобранный репертуар является одним из основных механизмов, влияющий на формирование общечеловеческих ценностей детей. Песенный жанр способствует эмоциональной отзывчивости ребенка, его творческому самовыражению в сольном, ансамблевом и хоровом исполнении народных, классических и современных песен с сопровождением и без сопровождения. </w:t>
      </w:r>
    </w:p>
    <w:p w:rsidR="00373B15" w:rsidRPr="00373B15" w:rsidRDefault="00373B15" w:rsidP="00373B15">
      <w:pPr>
        <w:shd w:val="clear" w:color="auto" w:fill="FFFFFF"/>
        <w:spacing w:after="0" w:line="276" w:lineRule="auto"/>
        <w:ind w:firstLine="284"/>
        <w:jc w:val="both"/>
        <w:rPr>
          <w:rFonts w:ascii="Times New Roman" w:eastAsia="Calibri" w:hAnsi="Times New Roman" w:cs="Times New Roman"/>
          <w:color w:val="000000"/>
          <w:sz w:val="28"/>
          <w:szCs w:val="28"/>
          <w:shd w:val="clear" w:color="auto" w:fill="F4F4F4"/>
        </w:rPr>
      </w:pPr>
      <w:r w:rsidRPr="00373B15">
        <w:rPr>
          <w:rFonts w:ascii="Times New Roman" w:eastAsia="Calibri" w:hAnsi="Times New Roman" w:cs="Times New Roman"/>
          <w:color w:val="000000"/>
          <w:sz w:val="28"/>
          <w:szCs w:val="28"/>
          <w:shd w:val="clear" w:color="auto" w:fill="F4F4F4"/>
        </w:rPr>
        <w:lastRenderedPageBreak/>
        <w:t>Песня вводит их в духовную жизнь, придавая яркую, эмоциональную окраску их мыслям. Она учит доброте, дружбе, уважению старших, любви к природе, любви к Родине, своему городу, детскому саду.</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lang w:eastAsia="ru-RU"/>
        </w:rPr>
      </w:pPr>
      <w:r w:rsidRPr="00373B15">
        <w:rPr>
          <w:rFonts w:ascii="Times New Roman" w:eastAsia="Times New Roman" w:hAnsi="Times New Roman" w:cs="Times New Roman"/>
          <w:bCs/>
          <w:color w:val="000000"/>
          <w:sz w:val="28"/>
          <w:szCs w:val="28"/>
          <w:lang w:eastAsia="ru-RU"/>
        </w:rPr>
        <w:t>Музыкально- ритмические движения</w:t>
      </w:r>
      <w:r w:rsidRPr="00373B15">
        <w:rPr>
          <w:rFonts w:ascii="Times New Roman" w:eastAsia="Times New Roman" w:hAnsi="Times New Roman" w:cs="Times New Roman"/>
          <w:color w:val="000000"/>
          <w:sz w:val="28"/>
          <w:szCs w:val="28"/>
          <w:lang w:eastAsia="ru-RU"/>
        </w:rPr>
        <w:t xml:space="preserve"> так же являются важной составляющей в духовно-нравственном развитии личности ребенка.</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Возможность выразить свои чувства в движении, внимательно слушая музыку, в огромной степени влияет на способность ребенка контролировать свои движения и делать их более гармоничными. Взаимосвязь музыки и движения как бы перекидывает мост от эмоционально-духовного к конкретно-физическому. Это сочетание духовного и физического необходимо человеку.</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Свою педагогическую технологию приобщения детей к народным традициям я строю на основании следующих подходов:</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вовлечение детей в разнообразные виды деятельности (учебно-познавательную и музыкальную), при сохранении приоритета игровой деятельности, включая сюжетно-ролевые и театрализованные игры;</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проведение интегрированных занятий по обучению детей татарскому и родному языкам, ознакомлению с окружающим и различными видами искусств (декоративно-прикладным, музыкальным, хореографическим) при опоре на фольклор.</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xml:space="preserve">Я считаю, что раскрытие личности в ребенке полностью возможно через включение его в культуру собственного народа. И это не просто знание культуры, а проживание в культуре, проживание в традиции, посредством вхождения в годичный праздничный круг. Изучение культуры и традиций народов Поволжья дает возможность освоения культурного пространства региона, позволяет знакомиться не только с образом жизни представителей разных народов, населяющих регион, но также раскрыть яркую самобытность соседствующих культур, их внутреннее сходство. Для приобщения детей к национальной культуре и традициям своего народа мы организуем предметно-пространственную среду так, чтобы заинтересовать их доступным по содержанию материалом.  </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xml:space="preserve">У нас создан мини-музей народов Поволжья, где экспонируются подлинные вещи народного быта и прикладного искусства, там же проходят и традиционные выставки: «Национальная вышивка» (тюбетейки, </w:t>
      </w:r>
      <w:proofErr w:type="spellStart"/>
      <w:r w:rsidRPr="00373B15">
        <w:rPr>
          <w:rFonts w:ascii="Times New Roman" w:eastAsia="Times New Roman" w:hAnsi="Times New Roman" w:cs="Times New Roman"/>
          <w:color w:val="000000"/>
          <w:sz w:val="28"/>
          <w:szCs w:val="28"/>
          <w:lang w:eastAsia="ru-RU"/>
        </w:rPr>
        <w:t>калфак</w:t>
      </w:r>
      <w:proofErr w:type="spellEnd"/>
      <w:r w:rsidRPr="00373B15">
        <w:rPr>
          <w:rFonts w:ascii="Times New Roman" w:eastAsia="Times New Roman" w:hAnsi="Times New Roman" w:cs="Times New Roman"/>
          <w:color w:val="000000"/>
          <w:sz w:val="28"/>
          <w:szCs w:val="28"/>
          <w:lang w:eastAsia="ru-RU"/>
        </w:rPr>
        <w:t>, эрзянская вышивка…), «Национальные блюда» (</w:t>
      </w:r>
      <w:proofErr w:type="spellStart"/>
      <w:r w:rsidRPr="00373B15">
        <w:rPr>
          <w:rFonts w:ascii="Times New Roman" w:eastAsia="Times New Roman" w:hAnsi="Times New Roman" w:cs="Times New Roman"/>
          <w:color w:val="000000"/>
          <w:sz w:val="28"/>
          <w:szCs w:val="28"/>
          <w:lang w:eastAsia="ru-RU"/>
        </w:rPr>
        <w:t>чак-чак</w:t>
      </w:r>
      <w:proofErr w:type="spellEnd"/>
      <w:r w:rsidRPr="00373B15">
        <w:rPr>
          <w:rFonts w:ascii="Times New Roman" w:eastAsia="Times New Roman" w:hAnsi="Times New Roman" w:cs="Times New Roman"/>
          <w:color w:val="000000"/>
          <w:sz w:val="28"/>
          <w:szCs w:val="28"/>
          <w:lang w:eastAsia="ru-RU"/>
        </w:rPr>
        <w:t xml:space="preserve">, </w:t>
      </w:r>
      <w:proofErr w:type="spellStart"/>
      <w:r w:rsidRPr="00373B15">
        <w:rPr>
          <w:rFonts w:ascii="Times New Roman" w:eastAsia="Times New Roman" w:hAnsi="Times New Roman" w:cs="Times New Roman"/>
          <w:color w:val="000000"/>
          <w:sz w:val="28"/>
          <w:szCs w:val="28"/>
          <w:lang w:eastAsia="ru-RU"/>
        </w:rPr>
        <w:t>бэлеш</w:t>
      </w:r>
      <w:proofErr w:type="spellEnd"/>
      <w:r w:rsidRPr="00373B15">
        <w:rPr>
          <w:rFonts w:ascii="Times New Roman" w:eastAsia="Times New Roman" w:hAnsi="Times New Roman" w:cs="Times New Roman"/>
          <w:color w:val="000000"/>
          <w:sz w:val="28"/>
          <w:szCs w:val="28"/>
          <w:lang w:eastAsia="ru-RU"/>
        </w:rPr>
        <w:t xml:space="preserve">, кош теле, селянка…) и др. Включаем песни и художественное слово татарских поэтов и композиторов в проведение праздников и развлечений в детском саду («8 Марта», «День защитника Отечества», «День Победы», «Новый год»), что расширяет представления детей о культуре народа, воспитывает любовь к Родине и уважение к людям, населяющим ее. Наряду с традиционными </w:t>
      </w:r>
      <w:r w:rsidRPr="00373B15">
        <w:rPr>
          <w:rFonts w:ascii="Times New Roman" w:eastAsia="Times New Roman" w:hAnsi="Times New Roman" w:cs="Times New Roman"/>
          <w:color w:val="000000"/>
          <w:sz w:val="28"/>
          <w:szCs w:val="28"/>
          <w:lang w:eastAsia="ru-RU"/>
        </w:rPr>
        <w:lastRenderedPageBreak/>
        <w:t>детскими праздниками проводим народные праздники: «Сабантуй» (татарский и башкирский - «Праздник плуга»), «</w:t>
      </w:r>
      <w:proofErr w:type="spellStart"/>
      <w:r w:rsidRPr="00373B15">
        <w:rPr>
          <w:rFonts w:ascii="Times New Roman" w:eastAsia="Times New Roman" w:hAnsi="Times New Roman" w:cs="Times New Roman"/>
          <w:color w:val="000000"/>
          <w:sz w:val="28"/>
          <w:szCs w:val="28"/>
          <w:lang w:eastAsia="ru-RU"/>
        </w:rPr>
        <w:t>Науруз</w:t>
      </w:r>
      <w:proofErr w:type="spellEnd"/>
      <w:r w:rsidRPr="00373B15">
        <w:rPr>
          <w:rFonts w:ascii="Times New Roman" w:eastAsia="Times New Roman" w:hAnsi="Times New Roman" w:cs="Times New Roman"/>
          <w:color w:val="000000"/>
          <w:sz w:val="28"/>
          <w:szCs w:val="28"/>
          <w:lang w:eastAsia="ru-RU"/>
        </w:rPr>
        <w:t xml:space="preserve">» («Встреча весны»), «Масленица», «Карга </w:t>
      </w:r>
      <w:proofErr w:type="spellStart"/>
      <w:r w:rsidRPr="00373B15">
        <w:rPr>
          <w:rFonts w:ascii="Times New Roman" w:eastAsia="Times New Roman" w:hAnsi="Times New Roman" w:cs="Times New Roman"/>
          <w:color w:val="000000"/>
          <w:sz w:val="28"/>
          <w:szCs w:val="28"/>
          <w:lang w:eastAsia="ru-RU"/>
        </w:rPr>
        <w:t>боткасы</w:t>
      </w:r>
      <w:proofErr w:type="spellEnd"/>
      <w:r w:rsidRPr="00373B15">
        <w:rPr>
          <w:rFonts w:ascii="Times New Roman" w:eastAsia="Times New Roman" w:hAnsi="Times New Roman" w:cs="Times New Roman"/>
          <w:color w:val="000000"/>
          <w:sz w:val="28"/>
          <w:szCs w:val="28"/>
          <w:lang w:eastAsia="ru-RU"/>
        </w:rPr>
        <w:t>» («Воронья каша»), «</w:t>
      </w:r>
      <w:proofErr w:type="spellStart"/>
      <w:r w:rsidRPr="00373B15">
        <w:rPr>
          <w:rFonts w:ascii="Times New Roman" w:eastAsia="Times New Roman" w:hAnsi="Times New Roman" w:cs="Times New Roman"/>
          <w:color w:val="000000"/>
          <w:sz w:val="28"/>
          <w:szCs w:val="28"/>
          <w:lang w:eastAsia="ru-RU"/>
        </w:rPr>
        <w:t>Аулак</w:t>
      </w:r>
      <w:proofErr w:type="spellEnd"/>
      <w:r w:rsidRPr="00373B15">
        <w:rPr>
          <w:rFonts w:ascii="Times New Roman" w:eastAsia="Times New Roman" w:hAnsi="Times New Roman" w:cs="Times New Roman"/>
          <w:color w:val="000000"/>
          <w:sz w:val="28"/>
          <w:szCs w:val="28"/>
          <w:lang w:eastAsia="ru-RU"/>
        </w:rPr>
        <w:t xml:space="preserve"> ой» (деревенские посиделки), тематические занятия по творчеству </w:t>
      </w:r>
      <w:proofErr w:type="spellStart"/>
      <w:r w:rsidRPr="00373B15">
        <w:rPr>
          <w:rFonts w:ascii="Times New Roman" w:eastAsia="Times New Roman" w:hAnsi="Times New Roman" w:cs="Times New Roman"/>
          <w:color w:val="000000"/>
          <w:sz w:val="28"/>
          <w:szCs w:val="28"/>
          <w:lang w:eastAsia="ru-RU"/>
        </w:rPr>
        <w:t>Г.Тукая</w:t>
      </w:r>
      <w:proofErr w:type="spellEnd"/>
      <w:r w:rsidRPr="00373B15">
        <w:rPr>
          <w:rFonts w:ascii="Times New Roman" w:eastAsia="Times New Roman" w:hAnsi="Times New Roman" w:cs="Times New Roman"/>
          <w:color w:val="000000"/>
          <w:sz w:val="28"/>
          <w:szCs w:val="28"/>
          <w:lang w:eastAsia="ru-RU"/>
        </w:rPr>
        <w:t xml:space="preserve"> и </w:t>
      </w:r>
      <w:proofErr w:type="spellStart"/>
      <w:r w:rsidRPr="00373B15">
        <w:rPr>
          <w:rFonts w:ascii="Times New Roman" w:eastAsia="Times New Roman" w:hAnsi="Times New Roman" w:cs="Times New Roman"/>
          <w:color w:val="000000"/>
          <w:sz w:val="28"/>
          <w:szCs w:val="28"/>
          <w:lang w:eastAsia="ru-RU"/>
        </w:rPr>
        <w:t>М.Джалиля</w:t>
      </w:r>
      <w:proofErr w:type="spellEnd"/>
      <w:r w:rsidRPr="00373B15">
        <w:rPr>
          <w:rFonts w:ascii="Times New Roman" w:eastAsia="Times New Roman" w:hAnsi="Times New Roman" w:cs="Times New Roman"/>
          <w:color w:val="000000"/>
          <w:sz w:val="28"/>
          <w:szCs w:val="28"/>
          <w:lang w:eastAsia="ru-RU"/>
        </w:rPr>
        <w:t>, «Международный день родного языка». Интересны детям и развлечения: «</w:t>
      </w:r>
      <w:proofErr w:type="spellStart"/>
      <w:r w:rsidRPr="00373B15">
        <w:rPr>
          <w:rFonts w:ascii="Times New Roman" w:eastAsia="Times New Roman" w:hAnsi="Times New Roman" w:cs="Times New Roman"/>
          <w:color w:val="000000"/>
          <w:sz w:val="28"/>
          <w:szCs w:val="28"/>
          <w:lang w:eastAsia="ru-RU"/>
        </w:rPr>
        <w:t>Эбием</w:t>
      </w:r>
      <w:proofErr w:type="spellEnd"/>
      <w:r w:rsidRPr="00373B15">
        <w:rPr>
          <w:rFonts w:ascii="Times New Roman" w:eastAsia="Times New Roman" w:hAnsi="Times New Roman" w:cs="Times New Roman"/>
          <w:color w:val="000000"/>
          <w:sz w:val="28"/>
          <w:szCs w:val="28"/>
          <w:lang w:eastAsia="ru-RU"/>
        </w:rPr>
        <w:t xml:space="preserve"> </w:t>
      </w:r>
      <w:proofErr w:type="spellStart"/>
      <w:r w:rsidRPr="00373B15">
        <w:rPr>
          <w:rFonts w:ascii="Times New Roman" w:eastAsia="Times New Roman" w:hAnsi="Times New Roman" w:cs="Times New Roman"/>
          <w:color w:val="000000"/>
          <w:sz w:val="28"/>
          <w:szCs w:val="28"/>
          <w:lang w:eastAsia="ru-RU"/>
        </w:rPr>
        <w:t>сандыгы</w:t>
      </w:r>
      <w:proofErr w:type="spellEnd"/>
      <w:r w:rsidRPr="00373B15">
        <w:rPr>
          <w:rFonts w:ascii="Times New Roman" w:eastAsia="Times New Roman" w:hAnsi="Times New Roman" w:cs="Times New Roman"/>
          <w:color w:val="000000"/>
          <w:sz w:val="28"/>
          <w:szCs w:val="28"/>
          <w:lang w:eastAsia="ru-RU"/>
        </w:rPr>
        <w:t xml:space="preserve">» («Бабушкин сундук»), «Кичке </w:t>
      </w:r>
      <w:proofErr w:type="spellStart"/>
      <w:r w:rsidRPr="00373B15">
        <w:rPr>
          <w:rFonts w:ascii="Times New Roman" w:eastAsia="Times New Roman" w:hAnsi="Times New Roman" w:cs="Times New Roman"/>
          <w:color w:val="000000"/>
          <w:sz w:val="28"/>
          <w:szCs w:val="28"/>
          <w:lang w:eastAsia="ru-RU"/>
        </w:rPr>
        <w:t>уен</w:t>
      </w:r>
      <w:proofErr w:type="spellEnd"/>
      <w:r w:rsidRPr="00373B15">
        <w:rPr>
          <w:rFonts w:ascii="Times New Roman" w:eastAsia="Times New Roman" w:hAnsi="Times New Roman" w:cs="Times New Roman"/>
          <w:color w:val="000000"/>
          <w:sz w:val="28"/>
          <w:szCs w:val="28"/>
          <w:lang w:eastAsia="ru-RU"/>
        </w:rPr>
        <w:t xml:space="preserve">» («Вечерние игры»), драматизация народных сказок, просмотр мультфильмов народов Поволжья. </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 xml:space="preserve">На прогулках и экскурсиях с родителями дети рассматривают общественные здания, обращают внимание на особенности архитектуры. Педагоги проводят серию занятий по теме «Мой город», совместно с воспитанниками составляют альбом с видами города и макет. Интегрированные занятия-экскурсии татарского языка и изобразительной деятельности на выставке городской картинной галереи знакомят детей с народным прикладным искусством, творчеством художников России и Татарстана, позволяет автоматизировать знания языка, полученные на занятиях. Традиционными стали декада народов Поволжья, недели татарской и русской культуры. </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lang w:eastAsia="ru-RU"/>
        </w:rPr>
      </w:pPr>
      <w:r w:rsidRPr="00373B15">
        <w:rPr>
          <w:rFonts w:ascii="Times New Roman" w:eastAsia="Times New Roman" w:hAnsi="Times New Roman" w:cs="Times New Roman"/>
          <w:color w:val="000000"/>
          <w:sz w:val="28"/>
          <w:szCs w:val="28"/>
          <w:lang w:eastAsia="ru-RU"/>
        </w:rPr>
        <w:t>Эта работа отражается в годовом плане ДОУ, согласно которому ведется работа по ознакомлению детей с национальной культурой, обычаями и бытом на интегрированных занятиях. В результате постепенно расширяется представления детей о достопримечательностях родного города, государственных и народных праздниках, самобытности культуры народов Поволжья, формируется уважение к людям и гордость за свою малую Родину, желание познать красоту русского и татарского языков. В этом нам помогают родители, так как семья является одним из национальных институтов первоначальной социализации детей, осуществляет воспитательную работу на основе традиций родной культуры, влияет на становление личности, обеспечивает активность детей на всех этапах приобщения к народным традициям. В ДОУ разработан план работы с родителями, где отражены все формы работы: беседы, консультации, собрания, дни открытых дверей, совместные круглые столы, праздники и развлечения; наглядные формы просвещения (тематические папки-передвижки, информационно-тематические стенды).</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color w:val="000000"/>
          <w:sz w:val="28"/>
          <w:szCs w:val="28"/>
          <w:shd w:val="clear" w:color="auto" w:fill="FFFFFF"/>
          <w:lang w:eastAsia="ru-RU"/>
        </w:rPr>
      </w:pPr>
      <w:r w:rsidRPr="00373B15">
        <w:rPr>
          <w:rFonts w:ascii="Times New Roman" w:eastAsia="Times New Roman" w:hAnsi="Times New Roman" w:cs="Times New Roman"/>
          <w:color w:val="000000"/>
          <w:sz w:val="28"/>
          <w:szCs w:val="28"/>
          <w:shd w:val="clear" w:color="auto" w:fill="FFFFFF"/>
          <w:lang w:eastAsia="ru-RU"/>
        </w:rPr>
        <w:t xml:space="preserve">В результате системной педагогической работы у детей дошкольного возраста постепенно формируются такие качества личности, как отзывчивость, справедливость, скромность, гордость за свою страну; развиваются волевые качества: умение преодолевать препятствия на пути достижения цели, осознанно выполнять требования взрослых, нормы </w:t>
      </w:r>
      <w:r w:rsidRPr="00373B15">
        <w:rPr>
          <w:rFonts w:ascii="Times New Roman" w:eastAsia="Times New Roman" w:hAnsi="Times New Roman" w:cs="Times New Roman"/>
          <w:color w:val="000000"/>
          <w:sz w:val="28"/>
          <w:szCs w:val="28"/>
          <w:shd w:val="clear" w:color="auto" w:fill="FFFFFF"/>
          <w:lang w:eastAsia="ru-RU"/>
        </w:rPr>
        <w:lastRenderedPageBreak/>
        <w:t>поведения и правила этикета, в своих поступках следовать положительному примеру.</w:t>
      </w:r>
    </w:p>
    <w:p w:rsidR="00373B15" w:rsidRPr="00373B15" w:rsidRDefault="00373B15" w:rsidP="00373B15">
      <w:pPr>
        <w:shd w:val="clear" w:color="auto" w:fill="FFFFFF"/>
        <w:spacing w:after="0" w:line="276" w:lineRule="auto"/>
        <w:ind w:firstLine="284"/>
        <w:jc w:val="both"/>
        <w:rPr>
          <w:rFonts w:ascii="Times New Roman" w:eastAsia="Times New Roman" w:hAnsi="Times New Roman" w:cs="Times New Roman"/>
          <w:sz w:val="28"/>
          <w:szCs w:val="28"/>
          <w:lang w:eastAsia="ru-RU"/>
        </w:rPr>
      </w:pPr>
      <w:r w:rsidRPr="00373B15">
        <w:rPr>
          <w:rFonts w:ascii="Times New Roman" w:eastAsia="Times New Roman" w:hAnsi="Times New Roman" w:cs="Times New Roman"/>
          <w:color w:val="000000"/>
          <w:sz w:val="28"/>
          <w:szCs w:val="28"/>
          <w:shd w:val="clear" w:color="auto" w:fill="FFFFFF"/>
          <w:lang w:eastAsia="ru-RU"/>
        </w:rPr>
        <w:t xml:space="preserve">Музыка - влиятельное средство в формировании духовно - творческой личности. Она всегда являлась самым чудодейственным, тонким средством привлечения к добру, красоте, человечности. Закончить освещение темы хочу словами писателя </w:t>
      </w:r>
      <w:proofErr w:type="spellStart"/>
      <w:r w:rsidRPr="00373B15">
        <w:rPr>
          <w:rFonts w:ascii="Times New Roman" w:eastAsia="Times New Roman" w:hAnsi="Times New Roman" w:cs="Times New Roman"/>
          <w:color w:val="000000"/>
          <w:sz w:val="28"/>
          <w:szCs w:val="28"/>
          <w:shd w:val="clear" w:color="auto" w:fill="FFFFFF"/>
          <w:lang w:eastAsia="ru-RU"/>
        </w:rPr>
        <w:t>Р.Роллана</w:t>
      </w:r>
      <w:proofErr w:type="spellEnd"/>
      <w:r w:rsidRPr="00373B15">
        <w:rPr>
          <w:rFonts w:ascii="Times New Roman" w:eastAsia="Times New Roman" w:hAnsi="Times New Roman" w:cs="Times New Roman"/>
          <w:color w:val="000000"/>
          <w:sz w:val="28"/>
          <w:szCs w:val="28"/>
          <w:shd w:val="clear" w:color="auto" w:fill="FFFFFF"/>
          <w:lang w:eastAsia="ru-RU"/>
        </w:rPr>
        <w:t>: </w:t>
      </w:r>
      <w:r w:rsidRPr="00373B15">
        <w:rPr>
          <w:rFonts w:ascii="Times New Roman" w:eastAsia="Times New Roman" w:hAnsi="Times New Roman" w:cs="Times New Roman"/>
          <w:i/>
          <w:iCs/>
          <w:color w:val="000000"/>
          <w:sz w:val="28"/>
          <w:szCs w:val="28"/>
          <w:bdr w:val="none" w:sz="0" w:space="0" w:color="auto" w:frame="1"/>
          <w:shd w:val="clear" w:color="auto" w:fill="FFFFFF"/>
          <w:lang w:eastAsia="ru-RU"/>
        </w:rPr>
        <w:t>«Музыка, подобно дождю, капля за каплей, просачивается в сердце и оживляет его». </w:t>
      </w:r>
      <w:r w:rsidRPr="00373B15">
        <w:rPr>
          <w:rFonts w:ascii="Times New Roman" w:eastAsia="Times New Roman" w:hAnsi="Times New Roman" w:cs="Times New Roman"/>
          <w:color w:val="000000"/>
          <w:sz w:val="28"/>
          <w:szCs w:val="28"/>
          <w:shd w:val="clear" w:color="auto" w:fill="FFFFFF"/>
          <w:lang w:eastAsia="ru-RU"/>
        </w:rPr>
        <w:t>Музыкальное искусство- это великая сила, влияющая на разум и душу ребенка.</w:t>
      </w:r>
    </w:p>
    <w:p w:rsidR="00AF3CF3" w:rsidRPr="00373B15" w:rsidRDefault="00AF3CF3" w:rsidP="00373B15">
      <w:pPr>
        <w:spacing w:after="0" w:line="240" w:lineRule="auto"/>
        <w:jc w:val="both"/>
        <w:rPr>
          <w:rFonts w:ascii="Times New Roman" w:hAnsi="Times New Roman" w:cs="Times New Roman"/>
          <w:sz w:val="28"/>
          <w:szCs w:val="28"/>
        </w:rPr>
      </w:pPr>
      <w:r w:rsidRPr="00373B15">
        <w:rPr>
          <w:rFonts w:ascii="Times New Roman" w:eastAsia="Calibri" w:hAnsi="Times New Roman" w:cs="Times New Roman"/>
          <w:sz w:val="28"/>
          <w:szCs w:val="28"/>
        </w:rPr>
        <w:t>3.</w:t>
      </w:r>
      <w:r w:rsidR="009C78CC" w:rsidRPr="00373B15">
        <w:rPr>
          <w:rFonts w:ascii="Times New Roman" w:hAnsi="Times New Roman" w:cs="Times New Roman"/>
          <w:b/>
          <w:sz w:val="28"/>
          <w:szCs w:val="28"/>
        </w:rPr>
        <w:t xml:space="preserve">По </w:t>
      </w:r>
      <w:r w:rsidR="00C34AE3" w:rsidRPr="00373B15">
        <w:rPr>
          <w:rFonts w:ascii="Times New Roman" w:hAnsi="Times New Roman" w:cs="Times New Roman"/>
          <w:b/>
          <w:sz w:val="28"/>
          <w:szCs w:val="28"/>
        </w:rPr>
        <w:t xml:space="preserve">третьему </w:t>
      </w:r>
      <w:r w:rsidR="00450BDC" w:rsidRPr="00373B15">
        <w:rPr>
          <w:rFonts w:ascii="Times New Roman" w:hAnsi="Times New Roman" w:cs="Times New Roman"/>
          <w:b/>
          <w:sz w:val="28"/>
          <w:szCs w:val="28"/>
        </w:rPr>
        <w:t>вопросу</w:t>
      </w:r>
      <w:r w:rsidR="00373B15" w:rsidRPr="00373B15">
        <w:rPr>
          <w:rFonts w:ascii="Times New Roman" w:hAnsi="Times New Roman" w:cs="Times New Roman"/>
          <w:sz w:val="28"/>
          <w:szCs w:val="28"/>
        </w:rPr>
        <w:t xml:space="preserve"> выступила </w:t>
      </w:r>
      <w:proofErr w:type="spellStart"/>
      <w:r w:rsidR="00373B15" w:rsidRPr="00373B15">
        <w:rPr>
          <w:rFonts w:ascii="Times New Roman" w:hAnsi="Times New Roman" w:cs="Times New Roman"/>
          <w:sz w:val="28"/>
          <w:szCs w:val="28"/>
        </w:rPr>
        <w:t>Л.А.Махмутова</w:t>
      </w:r>
      <w:proofErr w:type="spellEnd"/>
      <w:r w:rsidR="00373B15" w:rsidRPr="00373B15">
        <w:rPr>
          <w:rFonts w:ascii="Times New Roman" w:hAnsi="Times New Roman" w:cs="Times New Roman"/>
          <w:sz w:val="28"/>
          <w:szCs w:val="28"/>
        </w:rPr>
        <w:t xml:space="preserve">, музыкальный руководитель МБДОУ </w:t>
      </w:r>
      <w:proofErr w:type="spellStart"/>
      <w:r w:rsidR="00373B15" w:rsidRPr="00373B15">
        <w:rPr>
          <w:rFonts w:ascii="Times New Roman" w:hAnsi="Times New Roman" w:cs="Times New Roman"/>
          <w:sz w:val="28"/>
          <w:szCs w:val="28"/>
        </w:rPr>
        <w:t>Габишевского</w:t>
      </w:r>
      <w:proofErr w:type="spellEnd"/>
      <w:r w:rsidR="00373B15" w:rsidRPr="00373B15">
        <w:rPr>
          <w:rFonts w:ascii="Times New Roman" w:hAnsi="Times New Roman" w:cs="Times New Roman"/>
          <w:sz w:val="28"/>
          <w:szCs w:val="28"/>
        </w:rPr>
        <w:t xml:space="preserve"> детского сада «Одуванчик»</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Интерес и внимание к народному искусству, в том числе и к музыкальному, в последнее время в нашей стране ещё более возросли. Истинно художественной и естественной почвой для музыкального воспитания ребёнка является фольклор того народа, к которому он принадлежит, как среда, в которой искусство органично слито с жизнью и мировоззрением людей. Народное искусство дарит детям встречи с напевными и искренними мелодиями, с подлинным, живым, ярким, образным и ласковым родным языком.</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Музыкальный фольклор - уникальная самобытная культура наших предков - осознается современным обществом как значительный фактор духовности, преемственности поколений, приобщения к национальным жизненным истокам.</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Фольклор - это создаваемая народом и бытующая в народных массах поэзия, в которой он отражает свою трудовую деятельность, общественный и бытовой уклад, знание жизни, природы, культы и верования. В фольклоре воплощены воззрения, идеалы и стремления народа, его поэтическая фантазия, богатейший мир мыслей, чувств, переживаний.</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Фольклору отводится все более заметное место в выполнении задач нравственного и эстетического воспитания, развития творческих способностей подрастающего поколения.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Обращение к музыкальному фольклору в воспитании дошкольников открывает широкие возможности педагогическому творчеству, смелому поиску инновационных методов обучения и воспитания.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Знакомство с произведениями музыкального фольклора обогащает чувства и речь малышей, формирует отношение к окружающему миру, играет неоценимую роль во всестороннем развитии и воспитании личности.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На современном этапе главная задача музыкального воспитания дошкольников средствами музыкального фольклора - повернуться лицом к народной музыке, начиная с самого раннего, когда еще только закладываются основные понятия у ребенка, формируется речь и мышление, развиваются способности, умения и навыки.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В работах многих исследователей (Ф.А. Сохин, О.С. Ушакова, А.Г. </w:t>
      </w:r>
      <w:proofErr w:type="spellStart"/>
      <w:r w:rsidRPr="00373B15">
        <w:rPr>
          <w:rFonts w:ascii="Times New Roman" w:eastAsia="Calibri" w:hAnsi="Times New Roman" w:cs="Times New Roman"/>
          <w:sz w:val="28"/>
          <w:szCs w:val="28"/>
        </w:rPr>
        <w:t>Арушанова</w:t>
      </w:r>
      <w:proofErr w:type="spellEnd"/>
      <w:r w:rsidRPr="00373B15">
        <w:rPr>
          <w:rFonts w:ascii="Times New Roman" w:eastAsia="Calibri" w:hAnsi="Times New Roman" w:cs="Times New Roman"/>
          <w:sz w:val="28"/>
          <w:szCs w:val="28"/>
        </w:rPr>
        <w:t xml:space="preserve">, Л.В. </w:t>
      </w:r>
      <w:proofErr w:type="spellStart"/>
      <w:r w:rsidRPr="00373B15">
        <w:rPr>
          <w:rFonts w:ascii="Times New Roman" w:eastAsia="Calibri" w:hAnsi="Times New Roman" w:cs="Times New Roman"/>
          <w:sz w:val="28"/>
          <w:szCs w:val="28"/>
        </w:rPr>
        <w:t>Кокуева</w:t>
      </w:r>
      <w:proofErr w:type="spellEnd"/>
      <w:r w:rsidRPr="00373B15">
        <w:rPr>
          <w:rFonts w:ascii="Times New Roman" w:eastAsia="Calibri" w:hAnsi="Times New Roman" w:cs="Times New Roman"/>
          <w:sz w:val="28"/>
          <w:szCs w:val="28"/>
        </w:rPr>
        <w:t xml:space="preserve">, Л.Е. </w:t>
      </w:r>
      <w:proofErr w:type="spellStart"/>
      <w:r w:rsidRPr="00373B15">
        <w:rPr>
          <w:rFonts w:ascii="Times New Roman" w:eastAsia="Calibri" w:hAnsi="Times New Roman" w:cs="Times New Roman"/>
          <w:sz w:val="28"/>
          <w:szCs w:val="28"/>
        </w:rPr>
        <w:t>Стрельцова</w:t>
      </w:r>
      <w:proofErr w:type="spellEnd"/>
      <w:r w:rsidRPr="00373B15">
        <w:rPr>
          <w:rFonts w:ascii="Times New Roman" w:eastAsia="Calibri" w:hAnsi="Times New Roman" w:cs="Times New Roman"/>
          <w:sz w:val="28"/>
          <w:szCs w:val="28"/>
        </w:rPr>
        <w:t xml:space="preserve">, Л.И. Мельникова, А.Н. Зимина, Е.Г. </w:t>
      </w:r>
      <w:proofErr w:type="spellStart"/>
      <w:r w:rsidRPr="00373B15">
        <w:rPr>
          <w:rFonts w:ascii="Times New Roman" w:eastAsia="Calibri" w:hAnsi="Times New Roman" w:cs="Times New Roman"/>
          <w:sz w:val="28"/>
          <w:szCs w:val="28"/>
        </w:rPr>
        <w:t>Речицкая</w:t>
      </w:r>
      <w:proofErr w:type="spellEnd"/>
      <w:r w:rsidRPr="00373B15">
        <w:rPr>
          <w:rFonts w:ascii="Times New Roman" w:eastAsia="Calibri" w:hAnsi="Times New Roman" w:cs="Times New Roman"/>
          <w:sz w:val="28"/>
          <w:szCs w:val="28"/>
        </w:rPr>
        <w:t xml:space="preserve">, О.Н. Грачева и др.) отмечается важность приобщения ребенка </w:t>
      </w:r>
      <w:proofErr w:type="gramStart"/>
      <w:r>
        <w:rPr>
          <w:rFonts w:ascii="Times New Roman" w:eastAsia="Calibri" w:hAnsi="Times New Roman" w:cs="Times New Roman"/>
          <w:sz w:val="28"/>
          <w:szCs w:val="28"/>
        </w:rPr>
        <w:lastRenderedPageBreak/>
        <w:t xml:space="preserve">в устному </w:t>
      </w:r>
      <w:r w:rsidRPr="00373B15">
        <w:rPr>
          <w:rFonts w:ascii="Times New Roman" w:eastAsia="Calibri" w:hAnsi="Times New Roman" w:cs="Times New Roman"/>
          <w:sz w:val="28"/>
          <w:szCs w:val="28"/>
        </w:rPr>
        <w:t>народному творчеству</w:t>
      </w:r>
      <w:proofErr w:type="gramEnd"/>
      <w:r w:rsidRPr="00373B15">
        <w:rPr>
          <w:rFonts w:ascii="Times New Roman" w:eastAsia="Calibri" w:hAnsi="Times New Roman" w:cs="Times New Roman"/>
          <w:sz w:val="28"/>
          <w:szCs w:val="28"/>
        </w:rPr>
        <w:t>, определяются цели и задачи знакомства дошкольников с произведениями фольклора, разрабатываются методы и приемы развития и воспитания детей на основе произведений фольклора.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Целенаправленное и систематическое использование музыкального фольклора в детском саду позволит заложить фундамент психофизического благополучия ребенка, определяющий успешность его общего развития в дошкольный период детства.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 соответствии со сказанным была выбрана тема исследования: "Музыкальный фольклор как средство воспитания детей дошкольного возраста Лаишевского района".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Объект данного исследования - воспитание детей дошкольного возраста.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Предмет исследования - процесс воспитания дошкольника средствами музыкального фольклора.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Цель данного исследования - изучение особенностей воспитания дошкольника средствами музыкального фольклора.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Согласно цели поставлены следующие задачи: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на основе теоретических исследований изучить понятие музыкального фольклора и его роль в воспитании дошкольников;</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исследовать особенности воспитания дошкольников средствами музыкального фольклора в ДОУ;</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выявить методы и приемы воспитания дошкольников средствами музыкального фольклора и дать анализ полученных результатов.</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дошкольный возраст музыкальный фольклор воспитание</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Гипотеза исследования: успешное воспитание дошкольников посредством музыкального фольклора будет эффективным если: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педагог знает и понимает роль музыкального фольклора в воспитании дошкольника;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будет осуществляться приобщение дошкольников к истокам родного, истинного русского народного творчества посредством произведений музыкального фольклора различных жанров;</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будут включаться произведения музыкального фольклора в различные виды музыкальной деятельности детей.</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Методы исследования: анализ психолого-педагогической литературы, наблюдение, эксперимент.</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База исследования: ДОУ Лаишевского района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Глава 1. Проблема воспитания дошкольников средствами музыкального фольклора</w:t>
      </w:r>
    </w:p>
    <w:p w:rsidR="00373B15" w:rsidRPr="00373B15" w:rsidRDefault="00373B15" w:rsidP="00373B15">
      <w:pPr>
        <w:spacing w:after="0" w:line="240" w:lineRule="auto"/>
        <w:jc w:val="both"/>
        <w:rPr>
          <w:rFonts w:ascii="Times New Roman" w:eastAsia="Calibri" w:hAnsi="Times New Roman" w:cs="Times New Roman"/>
          <w:b/>
          <w:sz w:val="28"/>
          <w:szCs w:val="28"/>
        </w:rPr>
      </w:pPr>
      <w:r w:rsidRPr="00373B15">
        <w:rPr>
          <w:rFonts w:ascii="Times New Roman" w:eastAsia="Calibri" w:hAnsi="Times New Roman" w:cs="Times New Roman"/>
          <w:b/>
          <w:sz w:val="28"/>
          <w:szCs w:val="28"/>
        </w:rPr>
        <w:t>1.1 Понятие музыкального фольклора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Фольклор - художественное народное искусство, художественная творческая деятельность трудового народа; создаваемые народом и бытующие в народных массах поэзия, музыка, театр, танец, архитектура, изобразительное и декоративно-прикладное искусство. В коллективном художественном творчестве народ отражает свою трудовую деятельность, общественный и бытовой уклад, знание жизни и природы, культы и верования. Фольклор - творчество, создава</w:t>
      </w:r>
      <w:r>
        <w:rPr>
          <w:rFonts w:ascii="Times New Roman" w:eastAsia="Calibri" w:hAnsi="Times New Roman" w:cs="Times New Roman"/>
          <w:sz w:val="28"/>
          <w:szCs w:val="28"/>
        </w:rPr>
        <w:t>емое народом и для народа</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lastRenderedPageBreak/>
        <w:t>Фольклор - это творческий организм, система творческого мышления народа, выработанная вековыми традициями.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 фольклоре, сложившемся в ходе общественной трудовой практики, воплощены воззрения, идеалы и стремления народа, его поэтическая фантазия, богатейший мир мыслей, чувств, переживаний, протест против эксплуатации и гнёта, мечты о справедливости и счастье. Впитавшее в себя многовековой опыт народных масс, фольклор отличается глубиной художественного освоения действительности, правдивостью образов, силой творческого обобщения.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Богатейшие образы, темы, мотивы, формы фольклора возникают в сложном диалектическом единстве индивидуального (хотя, как правило, анонимного) творчества и коллективного художественного сознания. Народный коллектив веками отбирает, совершенствует и обогащает найденные отдельными мастерами решения. Преемственность, устойчивость художественных традиций (в рамках которых, в свою очередь, проявляется личное творчество) сочетаются с вариативностью, многообразным претворением этих традиций в</w:t>
      </w:r>
      <w:r>
        <w:rPr>
          <w:rFonts w:ascii="Times New Roman" w:eastAsia="Calibri" w:hAnsi="Times New Roman" w:cs="Times New Roman"/>
          <w:sz w:val="28"/>
          <w:szCs w:val="28"/>
        </w:rPr>
        <w:t xml:space="preserve"> отдельных произведениях</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Характерно для всех видов фольклора, что создатели произведения являются одновременно его исполнителями, а исполнение, в свою очередь, может быть созданием вариантов, обогащающих традицию; важен также теснейший контакт исполнителей с воспринимающими искусство людьми, которые сами могут выступать как участники творческого процесса.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Народное поэтическое творчество - массовое словесное художественное творчество того или иного народа; совокупность его видов и форм - есть фольклор. Словесное художественное творчество возникло в процессе формирования человеческой речи. В доклассовом обществе оно тесно связано с другими видами деятельности человека, отражая начатки его знаний и религиозно-мифологических представлений. В процессе социальной дифференциации общества возникли различные виды и формы устного словесного творчества, - выражавшего интересы разных обществ, групп и слоев.</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От поколения к поколению передавались песни, пляски, хороводы, праздники, гулянье как самые прекрасные мгновения в жизни людей, те, что хотелось передать в дар следующему поколению.</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Богатство жанров, тем, образов, поэтики словесного фольклора обусловлено разнообразием его социальных и бытовых функций, а также способами исполнения (соло, хор, хор и солист), сочетанием текста с мелодией, интонацией, движениями (пение, пение и пляска, рассказывание, разыгрывание, диалог и т.д.). В ходе истории некоторые жанры претерпевали существенные изменения, исчезали, появлялись новые. В древнейший период у большинства народов бытовали трудовые и обрядовые песни, заговоры. В период формирования государственности сложился классический героический эпос, затем возникли исторические песни, баллады. Ещё позже сформировались внеобрядовая лирическая песня, романс, частушка и другие </w:t>
      </w:r>
      <w:r w:rsidRPr="00373B15">
        <w:rPr>
          <w:rFonts w:ascii="Times New Roman" w:eastAsia="Calibri" w:hAnsi="Times New Roman" w:cs="Times New Roman"/>
          <w:sz w:val="28"/>
          <w:szCs w:val="28"/>
        </w:rPr>
        <w:lastRenderedPageBreak/>
        <w:t>малые лирические жанры и, наконец, рабочий фольклор (рев</w:t>
      </w:r>
      <w:r w:rsidR="00A00742">
        <w:rPr>
          <w:rFonts w:ascii="Times New Roman" w:eastAsia="Calibri" w:hAnsi="Times New Roman" w:cs="Times New Roman"/>
          <w:sz w:val="28"/>
          <w:szCs w:val="28"/>
        </w:rPr>
        <w:t>олюционные песни и т.д.)</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Народная музыка - музыкальный фольклор - вокальное (преимущественно песенное), инструментальное и вокально-инструментальное коллективное творчество народа; бытует, как правило, в неписьменной форме и передаётся благодаря исполнительским традициям. Будучи достоянием всего народа, музыкальный фольклор существует главным образом благодаря исполнительскому искусству талантливых самородков. Таковы у разных народов кобзарь, гусляр, скоморох, ашуг, акын, </w:t>
      </w:r>
      <w:proofErr w:type="spellStart"/>
      <w:r w:rsidRPr="00373B15">
        <w:rPr>
          <w:rFonts w:ascii="Times New Roman" w:eastAsia="Calibri" w:hAnsi="Times New Roman" w:cs="Times New Roman"/>
          <w:sz w:val="28"/>
          <w:szCs w:val="28"/>
        </w:rPr>
        <w:t>кюйши</w:t>
      </w:r>
      <w:proofErr w:type="spellEnd"/>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бахши</w:t>
      </w:r>
      <w:proofErr w:type="spellEnd"/>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гусан</w:t>
      </w:r>
      <w:proofErr w:type="spellEnd"/>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хафиз</w:t>
      </w:r>
      <w:proofErr w:type="spellEnd"/>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олонхосут</w:t>
      </w:r>
      <w:proofErr w:type="spellEnd"/>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аэд</w:t>
      </w:r>
      <w:proofErr w:type="spellEnd"/>
      <w:r w:rsidRPr="00373B15">
        <w:rPr>
          <w:rFonts w:ascii="Times New Roman" w:eastAsia="Calibri" w:hAnsi="Times New Roman" w:cs="Times New Roman"/>
          <w:sz w:val="28"/>
          <w:szCs w:val="28"/>
        </w:rPr>
        <w:t xml:space="preserve">, жонглёр, менестрель, шпильман и др. Истоки народной музыки, как и другие искусства уходят в доисторическое прошлое. Музыкальные традиции разных обществ, формаций исключительно устойчивы, живучи. В каждую историческую эпоху сосуществуют более или менее древние и трансформированные произведения, а также заново создаваемые на их основе. В совокупности они образуют так называемый традиционный музыкальный фольклор. Его основу составляет музыка крестьянства, которая длительное время сохраняет черты относительно самостоятельности и в целом отличается от музыки, связанной с более молодыми, письменными традициями. Основные виды музыкального фольклора - песни, эпические сказания (например, русские былины, якутские </w:t>
      </w:r>
      <w:proofErr w:type="spellStart"/>
      <w:r w:rsidRPr="00373B15">
        <w:rPr>
          <w:rFonts w:ascii="Times New Roman" w:eastAsia="Calibri" w:hAnsi="Times New Roman" w:cs="Times New Roman"/>
          <w:sz w:val="28"/>
          <w:szCs w:val="28"/>
        </w:rPr>
        <w:t>олонхо</w:t>
      </w:r>
      <w:proofErr w:type="spellEnd"/>
      <w:r w:rsidRPr="00373B15">
        <w:rPr>
          <w:rFonts w:ascii="Times New Roman" w:eastAsia="Calibri" w:hAnsi="Times New Roman" w:cs="Times New Roman"/>
          <w:sz w:val="28"/>
          <w:szCs w:val="28"/>
        </w:rPr>
        <w:t>), танцевальные мелодии, плясовые припевки (например, русские частушки), инструментальные пьесы и наигрыши (сигналы, танцы). Каждое произведение музыкального фольклора представлено целой системой стилистически и семантически родственных вариантов, характеризующих изменения народной музыки в процессе её исполнения.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Жанровое богатство народной музыки - результат разнообразия её жизненных функций. Музыка сопровождала всю трудовую и семейную жизнь крестьянина: календарные праздники годового земледельческого круга (колядки, веснянки, масленичные, купальские песни), полевые работы (покосные, жатвенные песни), рождение, свадьбу (колыбельные и свадебные песни), смерть (похоронные плачи-причитания).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Музыкальное искусство жило в народе задолго до появления профессиональных сочинителей музыки - композиторов. Песни и наигрыши украшали быт и увеселения молодежи и старших поколений, служили важной составной частью свадебных ритуалов, земледельческих обрядов. В течение веков одни из песен забыва</w:t>
      </w:r>
      <w:r w:rsidR="00A00742">
        <w:rPr>
          <w:rFonts w:ascii="Times New Roman" w:eastAsia="Calibri" w:hAnsi="Times New Roman" w:cs="Times New Roman"/>
          <w:sz w:val="28"/>
          <w:szCs w:val="28"/>
        </w:rPr>
        <w:t>лись, другие возрождались</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У каждого народа есть своя народная музыка, особенная, национальная. И она имеет свои черты: лад, интонации, костюмы, обычаи, от природы зависит особенность музыкальных инструментов. У одного народа больше </w:t>
      </w:r>
      <w:proofErr w:type="spellStart"/>
      <w:r w:rsidRPr="00373B15">
        <w:rPr>
          <w:rFonts w:ascii="Times New Roman" w:eastAsia="Calibri" w:hAnsi="Times New Roman" w:cs="Times New Roman"/>
          <w:sz w:val="28"/>
          <w:szCs w:val="28"/>
        </w:rPr>
        <w:t>песенности</w:t>
      </w:r>
      <w:proofErr w:type="spellEnd"/>
      <w:r w:rsidRPr="00373B15">
        <w:rPr>
          <w:rFonts w:ascii="Times New Roman" w:eastAsia="Calibri" w:hAnsi="Times New Roman" w:cs="Times New Roman"/>
          <w:sz w:val="28"/>
          <w:szCs w:val="28"/>
        </w:rPr>
        <w:t xml:space="preserve">, у другого </w:t>
      </w:r>
      <w:proofErr w:type="spellStart"/>
      <w:r w:rsidRPr="00373B15">
        <w:rPr>
          <w:rFonts w:ascii="Times New Roman" w:eastAsia="Calibri" w:hAnsi="Times New Roman" w:cs="Times New Roman"/>
          <w:sz w:val="28"/>
          <w:szCs w:val="28"/>
        </w:rPr>
        <w:t>танцевальности</w:t>
      </w:r>
      <w:proofErr w:type="spellEnd"/>
      <w:r w:rsidRPr="00373B15">
        <w:rPr>
          <w:rFonts w:ascii="Times New Roman" w:eastAsia="Calibri" w:hAnsi="Times New Roman" w:cs="Times New Roman"/>
          <w:sz w:val="28"/>
          <w:szCs w:val="28"/>
        </w:rPr>
        <w:t xml:space="preserve">, у других </w:t>
      </w:r>
      <w:proofErr w:type="spellStart"/>
      <w:r w:rsidRPr="00373B15">
        <w:rPr>
          <w:rFonts w:ascii="Times New Roman" w:eastAsia="Calibri" w:hAnsi="Times New Roman" w:cs="Times New Roman"/>
          <w:sz w:val="28"/>
          <w:szCs w:val="28"/>
        </w:rPr>
        <w:t>маршевости</w:t>
      </w:r>
      <w:proofErr w:type="spellEnd"/>
      <w:r w:rsidRPr="00373B15">
        <w:rPr>
          <w:rFonts w:ascii="Times New Roman" w:eastAsia="Calibri" w:hAnsi="Times New Roman" w:cs="Times New Roman"/>
          <w:sz w:val="28"/>
          <w:szCs w:val="28"/>
        </w:rPr>
        <w:t>. Издавна народ придает своему песенному творчеству большое воспитательное значение.</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Народная музыка звучала во времена всех важных событий жизни семьи, на многих языческих и христианских праздниках, во время различных обрядов и увеселений.</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lastRenderedPageBreak/>
        <w:t>Песня является одним из основных традиционных жанров национального музыкального фольклора, представляющая собой глубокий и правдивый музыкальный образ народа, его характера, психологии и мировоззрения.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Песня - самая богатая и развитая область устного народного творчества. Здесь отразились все стороны жизни народа: и беззаботная веселость молодежи, и глубокие размышления старших поколений о смысле человеческой жизни, тонкая наблюдательность, обычаи, детали быта, особенности национальной эстетики, пс</w:t>
      </w:r>
      <w:r w:rsidR="00A00742">
        <w:rPr>
          <w:rFonts w:ascii="Times New Roman" w:eastAsia="Calibri" w:hAnsi="Times New Roman" w:cs="Times New Roman"/>
          <w:sz w:val="28"/>
          <w:szCs w:val="28"/>
        </w:rPr>
        <w:t>ихологии и нравственности</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 песнях отражаются вековые ожидания, чаяния и сокровенные мечты народа. В музыке издавна народ видел источник здоровья, радости и счастья, поэтому относился к ней как к предмету, достойному уважения и внимания человека.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Колыбельные песни - спутник детства. В младенчестве матери и бабушки убаюкивают детей ласковыми колыбельными песнями, развлекали их </w:t>
      </w:r>
      <w:proofErr w:type="spellStart"/>
      <w:r w:rsidRPr="00373B15">
        <w:rPr>
          <w:rFonts w:ascii="Times New Roman" w:eastAsia="Calibri" w:hAnsi="Times New Roman" w:cs="Times New Roman"/>
          <w:sz w:val="28"/>
          <w:szCs w:val="28"/>
        </w:rPr>
        <w:t>пестушками</w:t>
      </w:r>
      <w:proofErr w:type="spellEnd"/>
      <w:r w:rsidRPr="00373B15">
        <w:rPr>
          <w:rFonts w:ascii="Times New Roman" w:eastAsia="Calibri" w:hAnsi="Times New Roman" w:cs="Times New Roman"/>
          <w:sz w:val="28"/>
          <w:szCs w:val="28"/>
        </w:rPr>
        <w:t xml:space="preserve"> и </w:t>
      </w:r>
      <w:proofErr w:type="spellStart"/>
      <w:r w:rsidRPr="00373B15">
        <w:rPr>
          <w:rFonts w:ascii="Times New Roman" w:eastAsia="Calibri" w:hAnsi="Times New Roman" w:cs="Times New Roman"/>
          <w:sz w:val="28"/>
          <w:szCs w:val="28"/>
        </w:rPr>
        <w:t>потешками</w:t>
      </w:r>
      <w:proofErr w:type="spellEnd"/>
      <w:r w:rsidRPr="00373B15">
        <w:rPr>
          <w:rFonts w:ascii="Times New Roman" w:eastAsia="Calibri" w:hAnsi="Times New Roman" w:cs="Times New Roman"/>
          <w:sz w:val="28"/>
          <w:szCs w:val="28"/>
        </w:rPr>
        <w:t>, играя с их пальчиками, ручками, ножками, подбрасывая их на коленях или на руках. Общеизвестны: “Сорока-ворона, кашу варила…”; “Ладушки-ладушки! Где были? - У бабушки…”.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Творческая природа фольклора велика: для каждого, даже самого маленького ребенка она дает творческий стимул к его развитию. Младенческие колыбельные песни ("Баю, </w:t>
      </w:r>
      <w:proofErr w:type="spellStart"/>
      <w:r w:rsidRPr="00373B15">
        <w:rPr>
          <w:rFonts w:ascii="Times New Roman" w:eastAsia="Calibri" w:hAnsi="Times New Roman" w:cs="Times New Roman"/>
          <w:sz w:val="28"/>
          <w:szCs w:val="28"/>
        </w:rPr>
        <w:t>баюшки</w:t>
      </w:r>
      <w:proofErr w:type="spellEnd"/>
      <w:r w:rsidRPr="00373B15">
        <w:rPr>
          <w:rFonts w:ascii="Times New Roman" w:eastAsia="Calibri" w:hAnsi="Times New Roman" w:cs="Times New Roman"/>
          <w:sz w:val="28"/>
          <w:szCs w:val="28"/>
        </w:rPr>
        <w:t xml:space="preserve">, баю"), </w:t>
      </w:r>
      <w:proofErr w:type="spellStart"/>
      <w:r w:rsidRPr="00373B15">
        <w:rPr>
          <w:rFonts w:ascii="Times New Roman" w:eastAsia="Calibri" w:hAnsi="Times New Roman" w:cs="Times New Roman"/>
          <w:sz w:val="28"/>
          <w:szCs w:val="28"/>
        </w:rPr>
        <w:t>пестушки</w:t>
      </w:r>
      <w:proofErr w:type="spellEnd"/>
      <w:r w:rsidRPr="00373B15">
        <w:rPr>
          <w:rFonts w:ascii="Times New Roman" w:eastAsia="Calibri" w:hAnsi="Times New Roman" w:cs="Times New Roman"/>
          <w:sz w:val="28"/>
          <w:szCs w:val="28"/>
        </w:rPr>
        <w:t xml:space="preserve"> и </w:t>
      </w:r>
      <w:proofErr w:type="spellStart"/>
      <w:r w:rsidRPr="00373B15">
        <w:rPr>
          <w:rFonts w:ascii="Times New Roman" w:eastAsia="Calibri" w:hAnsi="Times New Roman" w:cs="Times New Roman"/>
          <w:sz w:val="28"/>
          <w:szCs w:val="28"/>
        </w:rPr>
        <w:t>потешки</w:t>
      </w:r>
      <w:proofErr w:type="spellEnd"/>
      <w:r w:rsidRPr="00373B15">
        <w:rPr>
          <w:rFonts w:ascii="Times New Roman" w:eastAsia="Calibri" w:hAnsi="Times New Roman" w:cs="Times New Roman"/>
          <w:sz w:val="28"/>
          <w:szCs w:val="28"/>
        </w:rPr>
        <w:t xml:space="preserve"> ("Ладушки") - это своеобразный вклад народной педагогики, нашедший доступные для младенцев сло</w:t>
      </w:r>
      <w:r w:rsidR="00A00742">
        <w:rPr>
          <w:rFonts w:ascii="Times New Roman" w:eastAsia="Calibri" w:hAnsi="Times New Roman" w:cs="Times New Roman"/>
          <w:sz w:val="28"/>
          <w:szCs w:val="28"/>
        </w:rPr>
        <w:t>ва и поэтические образы</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Народная лирическая песня существенно отличается от других родов и видов фольклора. Её состав разнообразнее, чем героического эпоса, сказок и других жанров. Создавались песни в далеко не одинаковое время. Каждое время слагало свои песни. Неодинакова и длительность жизни каждого песенного жанра.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Детский музыкальный фольклор - это особенная область народного творчества. Она включает целую систему поэтических и музыкально-поэтических жанров фольклора.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Песни детства представляют собой сложный комплекс: это и песни взрослых, сочиненные специально для детей (колыбельные, </w:t>
      </w:r>
      <w:proofErr w:type="spellStart"/>
      <w:r w:rsidRPr="00373B15">
        <w:rPr>
          <w:rFonts w:ascii="Times New Roman" w:eastAsia="Calibri" w:hAnsi="Times New Roman" w:cs="Times New Roman"/>
          <w:sz w:val="28"/>
          <w:szCs w:val="28"/>
        </w:rPr>
        <w:t>потешки</w:t>
      </w:r>
      <w:proofErr w:type="spellEnd"/>
      <w:r w:rsidRPr="00373B15">
        <w:rPr>
          <w:rFonts w:ascii="Times New Roman" w:eastAsia="Calibri" w:hAnsi="Times New Roman" w:cs="Times New Roman"/>
          <w:sz w:val="28"/>
          <w:szCs w:val="28"/>
        </w:rPr>
        <w:t xml:space="preserve"> и </w:t>
      </w:r>
      <w:proofErr w:type="spellStart"/>
      <w:r w:rsidRPr="00373B15">
        <w:rPr>
          <w:rFonts w:ascii="Times New Roman" w:eastAsia="Calibri" w:hAnsi="Times New Roman" w:cs="Times New Roman"/>
          <w:sz w:val="28"/>
          <w:szCs w:val="28"/>
        </w:rPr>
        <w:t>пестушки</w:t>
      </w:r>
      <w:proofErr w:type="spellEnd"/>
      <w:r w:rsidRPr="00373B15">
        <w:rPr>
          <w:rFonts w:ascii="Times New Roman" w:eastAsia="Calibri" w:hAnsi="Times New Roman" w:cs="Times New Roman"/>
          <w:sz w:val="28"/>
          <w:szCs w:val="28"/>
        </w:rPr>
        <w:t xml:space="preserve">); и песни, постепенно перешедшие из взрослого репертуара в детский (колядки, веснянки, </w:t>
      </w:r>
      <w:proofErr w:type="spellStart"/>
      <w:r w:rsidRPr="00373B15">
        <w:rPr>
          <w:rFonts w:ascii="Times New Roman" w:eastAsia="Calibri" w:hAnsi="Times New Roman" w:cs="Times New Roman"/>
          <w:sz w:val="28"/>
          <w:szCs w:val="28"/>
        </w:rPr>
        <w:t>заклички</w:t>
      </w:r>
      <w:proofErr w:type="spellEnd"/>
      <w:r w:rsidRPr="00373B15">
        <w:rPr>
          <w:rFonts w:ascii="Times New Roman" w:eastAsia="Calibri" w:hAnsi="Times New Roman" w:cs="Times New Roman"/>
          <w:sz w:val="28"/>
          <w:szCs w:val="28"/>
        </w:rPr>
        <w:t>, игровые песни); и песенки, сочинявшиеся самими детьми. В детскую поэзию включают также прибаутки, считалки, дразнилки, скоро</w:t>
      </w:r>
      <w:r w:rsidR="00A00742">
        <w:rPr>
          <w:rFonts w:ascii="Times New Roman" w:eastAsia="Calibri" w:hAnsi="Times New Roman" w:cs="Times New Roman"/>
          <w:sz w:val="28"/>
          <w:szCs w:val="28"/>
        </w:rPr>
        <w:t>говорки, загадки, сказки</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Большинство песенок, </w:t>
      </w:r>
      <w:proofErr w:type="spellStart"/>
      <w:r w:rsidRPr="00373B15">
        <w:rPr>
          <w:rFonts w:ascii="Times New Roman" w:eastAsia="Calibri" w:hAnsi="Times New Roman" w:cs="Times New Roman"/>
          <w:sz w:val="28"/>
          <w:szCs w:val="28"/>
        </w:rPr>
        <w:t>потешек</w:t>
      </w:r>
      <w:proofErr w:type="spellEnd"/>
      <w:r w:rsidRPr="00373B15">
        <w:rPr>
          <w:rFonts w:ascii="Times New Roman" w:eastAsia="Calibri" w:hAnsi="Times New Roman" w:cs="Times New Roman"/>
          <w:sz w:val="28"/>
          <w:szCs w:val="28"/>
        </w:rPr>
        <w:t>, прибауток создавалось в процессе труда на природе, в быту. Отсюда их четкость, ритмичность, краткость и выразительность. Веками народ отбирал и хранил, передавая из уст в уста, эти маленькие шедевры, полные глубокой мудрости, лиризма и юмора. Благодаря простоте и мелодичности звучания дети, играя, легко запоминают их, приобретая вкус к образному, меткому слову, приучаясь поль</w:t>
      </w:r>
      <w:r w:rsidR="00A00742">
        <w:rPr>
          <w:rFonts w:ascii="Times New Roman" w:eastAsia="Calibri" w:hAnsi="Times New Roman" w:cs="Times New Roman"/>
          <w:sz w:val="28"/>
          <w:szCs w:val="28"/>
        </w:rPr>
        <w:t>зоваться им в своей речи</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Лирические, обрядовые, хороводные, скоморошьи песни - это золотой фонд, любовно сохраненный предшествующими поколениями.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lastRenderedPageBreak/>
        <w:t>Песни отличаются широтой тем, разнообразием поэтических образов (от “водички”, умывающей “личико”, до весны - “весны красной, весны ясной" или птиц, несущих из-за моря “ключи весенние”); богатством стихотворных форм, размеров (от четких, точных рифм - “Наша Маша.", “Ладушки.", “</w:t>
      </w:r>
      <w:proofErr w:type="spellStart"/>
      <w:r w:rsidRPr="00373B15">
        <w:rPr>
          <w:rFonts w:ascii="Times New Roman" w:eastAsia="Calibri" w:hAnsi="Times New Roman" w:cs="Times New Roman"/>
          <w:sz w:val="28"/>
          <w:szCs w:val="28"/>
        </w:rPr>
        <w:t>Огуречик</w:t>
      </w:r>
      <w:proofErr w:type="spellEnd"/>
      <w:r w:rsidRPr="00373B15">
        <w:rPr>
          <w:rFonts w:ascii="Times New Roman" w:eastAsia="Calibri" w:hAnsi="Times New Roman" w:cs="Times New Roman"/>
          <w:sz w:val="28"/>
          <w:szCs w:val="28"/>
        </w:rPr>
        <w:t>." - до белого стиха - “Солнышко катилось ко западу</w:t>
      </w:r>
      <w:r w:rsidR="00A00742">
        <w:rPr>
          <w:rFonts w:ascii="Times New Roman" w:eastAsia="Calibri" w:hAnsi="Times New Roman" w:cs="Times New Roman"/>
          <w:sz w:val="28"/>
          <w:szCs w:val="28"/>
        </w:rPr>
        <w:t>.", “Ты трава ли моя, травушка</w:t>
      </w:r>
      <w:r w:rsidRPr="00373B15">
        <w:rPr>
          <w:rFonts w:ascii="Times New Roman" w:eastAsia="Calibri" w:hAnsi="Times New Roman" w:cs="Times New Roman"/>
          <w:sz w:val="28"/>
          <w:szCs w:val="28"/>
        </w:rPr>
        <w:t>”); интонацией (от ласковой лирической - “</w:t>
      </w:r>
      <w:proofErr w:type="spellStart"/>
      <w:r w:rsidRPr="00373B15">
        <w:rPr>
          <w:rFonts w:ascii="Times New Roman" w:eastAsia="Calibri" w:hAnsi="Times New Roman" w:cs="Times New Roman"/>
          <w:sz w:val="28"/>
          <w:szCs w:val="28"/>
        </w:rPr>
        <w:t>Потя-гунушки</w:t>
      </w:r>
      <w:proofErr w:type="spellEnd"/>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потягунушки</w:t>
      </w:r>
      <w:proofErr w:type="spellEnd"/>
      <w:proofErr w:type="gramStart"/>
      <w:r w:rsidRPr="00373B15">
        <w:rPr>
          <w:rFonts w:ascii="Times New Roman" w:eastAsia="Calibri" w:hAnsi="Times New Roman" w:cs="Times New Roman"/>
          <w:sz w:val="28"/>
          <w:szCs w:val="28"/>
        </w:rPr>
        <w:t>. ”</w:t>
      </w:r>
      <w:proofErr w:type="gramEnd"/>
      <w:r w:rsidRPr="00373B15">
        <w:rPr>
          <w:rFonts w:ascii="Times New Roman" w:eastAsia="Calibri" w:hAnsi="Times New Roman" w:cs="Times New Roman"/>
          <w:sz w:val="28"/>
          <w:szCs w:val="28"/>
        </w:rPr>
        <w:t xml:space="preserve"> - до юмористической - “Ты</w:t>
      </w:r>
      <w:r w:rsidR="00A00742">
        <w:rPr>
          <w:rFonts w:ascii="Times New Roman" w:eastAsia="Calibri" w:hAnsi="Times New Roman" w:cs="Times New Roman"/>
          <w:sz w:val="28"/>
          <w:szCs w:val="28"/>
        </w:rPr>
        <w:t xml:space="preserve"> умница, разумница</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Фольклор является действенным средством воспитания национального характера мышления, нравственности, патриотизма, эстетического самосознания.</w:t>
      </w:r>
    </w:p>
    <w:p w:rsidR="00373B15" w:rsidRPr="00373B15" w:rsidRDefault="00373B15" w:rsidP="00373B15">
      <w:pPr>
        <w:spacing w:after="0" w:line="240" w:lineRule="auto"/>
        <w:jc w:val="both"/>
        <w:rPr>
          <w:rFonts w:ascii="Times New Roman" w:eastAsia="Calibri" w:hAnsi="Times New Roman" w:cs="Times New Roman"/>
          <w:b/>
          <w:sz w:val="28"/>
          <w:szCs w:val="28"/>
        </w:rPr>
      </w:pPr>
      <w:r w:rsidRPr="00373B15">
        <w:rPr>
          <w:rFonts w:ascii="Times New Roman" w:eastAsia="Calibri" w:hAnsi="Times New Roman" w:cs="Times New Roman"/>
          <w:b/>
          <w:sz w:val="28"/>
          <w:szCs w:val="28"/>
        </w:rPr>
        <w:t>1.2 Роль музыкального фольклора в воспитании дошкольников</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Период дошкольного детства является, как показали исследования педагогов и психологов (</w:t>
      </w:r>
      <w:proofErr w:type="spellStart"/>
      <w:r w:rsidRPr="00373B15">
        <w:rPr>
          <w:rFonts w:ascii="Times New Roman" w:eastAsia="Calibri" w:hAnsi="Times New Roman" w:cs="Times New Roman"/>
          <w:sz w:val="28"/>
          <w:szCs w:val="28"/>
        </w:rPr>
        <w:t>Венгер</w:t>
      </w:r>
      <w:proofErr w:type="spellEnd"/>
      <w:r w:rsidRPr="00373B15">
        <w:rPr>
          <w:rFonts w:ascii="Times New Roman" w:eastAsia="Calibri" w:hAnsi="Times New Roman" w:cs="Times New Roman"/>
          <w:sz w:val="28"/>
          <w:szCs w:val="28"/>
        </w:rPr>
        <w:t xml:space="preserve"> Л.А., </w:t>
      </w:r>
      <w:proofErr w:type="spellStart"/>
      <w:r w:rsidRPr="00373B15">
        <w:rPr>
          <w:rFonts w:ascii="Times New Roman" w:eastAsia="Calibri" w:hAnsi="Times New Roman" w:cs="Times New Roman"/>
          <w:sz w:val="28"/>
          <w:szCs w:val="28"/>
        </w:rPr>
        <w:t>Грибовская</w:t>
      </w:r>
      <w:proofErr w:type="spellEnd"/>
      <w:r w:rsidRPr="00373B15">
        <w:rPr>
          <w:rFonts w:ascii="Times New Roman" w:eastAsia="Calibri" w:hAnsi="Times New Roman" w:cs="Times New Roman"/>
          <w:sz w:val="28"/>
          <w:szCs w:val="28"/>
        </w:rPr>
        <w:t xml:space="preserve"> А.А., </w:t>
      </w:r>
      <w:proofErr w:type="spellStart"/>
      <w:r w:rsidRPr="00373B15">
        <w:rPr>
          <w:rFonts w:ascii="Times New Roman" w:eastAsia="Calibri" w:hAnsi="Times New Roman" w:cs="Times New Roman"/>
          <w:sz w:val="28"/>
          <w:szCs w:val="28"/>
        </w:rPr>
        <w:t>Доронова</w:t>
      </w:r>
      <w:proofErr w:type="spellEnd"/>
      <w:r w:rsidRPr="00373B15">
        <w:rPr>
          <w:rFonts w:ascii="Times New Roman" w:eastAsia="Calibri" w:hAnsi="Times New Roman" w:cs="Times New Roman"/>
          <w:sz w:val="28"/>
          <w:szCs w:val="28"/>
        </w:rPr>
        <w:t xml:space="preserve"> Т.Н., Комарова Т.С., Саккулина Н.П., </w:t>
      </w:r>
      <w:proofErr w:type="spellStart"/>
      <w:r w:rsidRPr="00373B15">
        <w:rPr>
          <w:rFonts w:ascii="Times New Roman" w:eastAsia="Calibri" w:hAnsi="Times New Roman" w:cs="Times New Roman"/>
          <w:sz w:val="28"/>
          <w:szCs w:val="28"/>
        </w:rPr>
        <w:t>Шпикалова</w:t>
      </w:r>
      <w:proofErr w:type="spellEnd"/>
      <w:r w:rsidRPr="00373B15">
        <w:rPr>
          <w:rFonts w:ascii="Times New Roman" w:eastAsia="Calibri" w:hAnsi="Times New Roman" w:cs="Times New Roman"/>
          <w:sz w:val="28"/>
          <w:szCs w:val="28"/>
        </w:rPr>
        <w:t xml:space="preserve"> Т.Я.) наиболее </w:t>
      </w:r>
      <w:proofErr w:type="spellStart"/>
      <w:r w:rsidRPr="00373B15">
        <w:rPr>
          <w:rFonts w:ascii="Times New Roman" w:eastAsia="Calibri" w:hAnsi="Times New Roman" w:cs="Times New Roman"/>
          <w:sz w:val="28"/>
          <w:szCs w:val="28"/>
        </w:rPr>
        <w:t>сензитивным</w:t>
      </w:r>
      <w:proofErr w:type="spellEnd"/>
      <w:r w:rsidRPr="00373B15">
        <w:rPr>
          <w:rFonts w:ascii="Times New Roman" w:eastAsia="Calibri" w:hAnsi="Times New Roman" w:cs="Times New Roman"/>
          <w:sz w:val="28"/>
          <w:szCs w:val="28"/>
        </w:rPr>
        <w:t xml:space="preserve"> к восприятию народного искусства.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Воспитательный потенциал музыкального фольклора не просто значителен, но и перспективен. Музыка своего народа является верным средством познания жизни для детей.</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Гениальный творец языка и величайший педагог - народ создал такие произведения художественного слова, которые ведут ребенка по всем ступеням эмоционального и нравственного развития.</w:t>
      </w:r>
    </w:p>
    <w:p w:rsidR="00A00742"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Фольклор - действенный метод </w:t>
      </w:r>
      <w:proofErr w:type="spellStart"/>
      <w:r w:rsidRPr="00373B15">
        <w:rPr>
          <w:rFonts w:ascii="Times New Roman" w:eastAsia="Calibri" w:hAnsi="Times New Roman" w:cs="Times New Roman"/>
          <w:sz w:val="28"/>
          <w:szCs w:val="28"/>
        </w:rPr>
        <w:t>гуманизации</w:t>
      </w:r>
      <w:proofErr w:type="spellEnd"/>
      <w:r w:rsidRPr="00373B15">
        <w:rPr>
          <w:rFonts w:ascii="Times New Roman" w:eastAsia="Calibri" w:hAnsi="Times New Roman" w:cs="Times New Roman"/>
          <w:sz w:val="28"/>
          <w:szCs w:val="28"/>
        </w:rPr>
        <w:t xml:space="preserve"> воспитания с первых лет жизни ребенка, так как содержит множество ступеней педагогического воздействия на детей с учетом их воз</w:t>
      </w:r>
      <w:r w:rsidR="00A00742">
        <w:rPr>
          <w:rFonts w:ascii="Times New Roman" w:eastAsia="Calibri" w:hAnsi="Times New Roman" w:cs="Times New Roman"/>
          <w:sz w:val="28"/>
          <w:szCs w:val="28"/>
        </w:rPr>
        <w:t>растных возможностей.</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Детский музыкальный фольклор несёт в себе огромный воспитательный заряд. Вся ценность его заключается в том, что с его помощью мы легко устанавливаем с ребёнком (детьми) эмоциональный контакт, эмоциональное общение. Первое знакомство ребёнка с музыкальным фольклором начинается с малых фольклорных форм: частушек, </w:t>
      </w:r>
      <w:proofErr w:type="spellStart"/>
      <w:r w:rsidRPr="00373B15">
        <w:rPr>
          <w:rFonts w:ascii="Times New Roman" w:eastAsia="Calibri" w:hAnsi="Times New Roman" w:cs="Times New Roman"/>
          <w:sz w:val="28"/>
          <w:szCs w:val="28"/>
        </w:rPr>
        <w:t>потешек</w:t>
      </w:r>
      <w:proofErr w:type="spellEnd"/>
      <w:r w:rsidRPr="00373B15">
        <w:rPr>
          <w:rFonts w:ascii="Times New Roman" w:eastAsia="Calibri" w:hAnsi="Times New Roman" w:cs="Times New Roman"/>
          <w:sz w:val="28"/>
          <w:szCs w:val="28"/>
        </w:rPr>
        <w:t>, прибауток, считалок, приговорок, скороговорок, песенок - небылиц, которые веками создавались народом в процессе труда на природе, в быту - это пение колыбельных, игр с пестованием. И хотя они состоят из нескольких строк незатейливых по содержанию и простых по форме, однако, таят в себе немалые жанровые богатства.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Колыбельная - первая для детей музыкальная и поэтическая информация. А так как слышат они песни перед сном, во время засыпания, то память наиболее ценно охватывает и заполняет интонационные обороты, мотивы. Слова, звучащие в песнях. Поэтому пение колыбельных песен ребёнку имеет большое значен</w:t>
      </w:r>
      <w:r w:rsidR="00A00742">
        <w:rPr>
          <w:rFonts w:ascii="Times New Roman" w:eastAsia="Calibri" w:hAnsi="Times New Roman" w:cs="Times New Roman"/>
          <w:sz w:val="28"/>
          <w:szCs w:val="28"/>
        </w:rPr>
        <w:t>ие в его музыкальном воспитании</w:t>
      </w:r>
      <w:r w:rsidRPr="00373B15">
        <w:rPr>
          <w:rFonts w:ascii="Times New Roman" w:eastAsia="Calibri" w:hAnsi="Times New Roman" w:cs="Times New Roman"/>
          <w:sz w:val="28"/>
          <w:szCs w:val="28"/>
        </w:rPr>
        <w:t xml:space="preserve">, в развитии творческого мышления, памяти, становление уравновешенной психики. В народных колыбельных песнях к ребёнку часто обращаются по имени, и это очень важно для общения с ним, </w:t>
      </w:r>
      <w:proofErr w:type="gramStart"/>
      <w:r w:rsidRPr="00373B15">
        <w:rPr>
          <w:rFonts w:ascii="Times New Roman" w:eastAsia="Calibri" w:hAnsi="Times New Roman" w:cs="Times New Roman"/>
          <w:sz w:val="28"/>
          <w:szCs w:val="28"/>
        </w:rPr>
        <w:t>например</w:t>
      </w:r>
      <w:proofErr w:type="gramEnd"/>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Котик серый, хвостик белый</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Приди, котик ночевать,</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Мою Ирочку качать,</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lastRenderedPageBreak/>
        <w:t>А уж я к тебе, коту,</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За работу заплачу:</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Кувшин молока да кусок пирога.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Поэзия пестования, материнская поэзия открывается колыбельными песнями, назначение которых убаюкать, усыпить младенца. Когда ребенок начинает понимать речь, узнавать близких его забавляют песенками и короткими стишками-</w:t>
      </w:r>
      <w:proofErr w:type="spellStart"/>
      <w:r w:rsidRPr="00373B15">
        <w:rPr>
          <w:rFonts w:ascii="Times New Roman" w:eastAsia="Calibri" w:hAnsi="Times New Roman" w:cs="Times New Roman"/>
          <w:sz w:val="28"/>
          <w:szCs w:val="28"/>
        </w:rPr>
        <w:t>пестушками</w:t>
      </w:r>
      <w:proofErr w:type="spellEnd"/>
      <w:r w:rsidRPr="00373B15">
        <w:rPr>
          <w:rFonts w:ascii="Times New Roman" w:eastAsia="Calibri" w:hAnsi="Times New Roman" w:cs="Times New Roman"/>
          <w:sz w:val="28"/>
          <w:szCs w:val="28"/>
        </w:rPr>
        <w:t xml:space="preserve">. Их назначение - вызвать у ребенка радостные, бодрые эмоции. За ними следуют </w:t>
      </w:r>
      <w:proofErr w:type="spellStart"/>
      <w:r w:rsidRPr="00373B15">
        <w:rPr>
          <w:rFonts w:ascii="Times New Roman" w:eastAsia="Calibri" w:hAnsi="Times New Roman" w:cs="Times New Roman"/>
          <w:sz w:val="28"/>
          <w:szCs w:val="28"/>
        </w:rPr>
        <w:t>потешки</w:t>
      </w:r>
      <w:proofErr w:type="spellEnd"/>
      <w:r w:rsidRPr="00373B15">
        <w:rPr>
          <w:rFonts w:ascii="Times New Roman" w:eastAsia="Calibri" w:hAnsi="Times New Roman" w:cs="Times New Roman"/>
          <w:sz w:val="28"/>
          <w:szCs w:val="28"/>
        </w:rPr>
        <w:t>-стишки и стихи к первым играм с пальцами, ручками, ножками. Позднее наступает черед прибауток-песенок и стихов, интересных, прежде всего своим занятным содержанием, затем сказок.</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Народ - мудрый и добрый учитель, создал множество песен, </w:t>
      </w:r>
      <w:proofErr w:type="spellStart"/>
      <w:r w:rsidRPr="00373B15">
        <w:rPr>
          <w:rFonts w:ascii="Times New Roman" w:eastAsia="Calibri" w:hAnsi="Times New Roman" w:cs="Times New Roman"/>
          <w:sz w:val="28"/>
          <w:szCs w:val="28"/>
        </w:rPr>
        <w:t>попевок</w:t>
      </w:r>
      <w:proofErr w:type="spellEnd"/>
      <w:r w:rsidRPr="00373B15">
        <w:rPr>
          <w:rFonts w:ascii="Times New Roman" w:eastAsia="Calibri" w:hAnsi="Times New Roman" w:cs="Times New Roman"/>
          <w:sz w:val="28"/>
          <w:szCs w:val="28"/>
        </w:rPr>
        <w:t xml:space="preserve">, приговорок, </w:t>
      </w:r>
      <w:proofErr w:type="spellStart"/>
      <w:r w:rsidRPr="00373B15">
        <w:rPr>
          <w:rFonts w:ascii="Times New Roman" w:eastAsia="Calibri" w:hAnsi="Times New Roman" w:cs="Times New Roman"/>
          <w:sz w:val="28"/>
          <w:szCs w:val="28"/>
        </w:rPr>
        <w:t>потешек</w:t>
      </w:r>
      <w:proofErr w:type="spellEnd"/>
      <w:r w:rsidRPr="00373B15">
        <w:rPr>
          <w:rFonts w:ascii="Times New Roman" w:eastAsia="Calibri" w:hAnsi="Times New Roman" w:cs="Times New Roman"/>
          <w:sz w:val="28"/>
          <w:szCs w:val="28"/>
        </w:rPr>
        <w:t xml:space="preserve">, дающих нам без назидательных сухих нравоучений в приятной для ребёнка форме обучать его тому или иному навыку. Народные песенки и </w:t>
      </w:r>
      <w:proofErr w:type="spellStart"/>
      <w:r w:rsidRPr="00373B15">
        <w:rPr>
          <w:rFonts w:ascii="Times New Roman" w:eastAsia="Calibri" w:hAnsi="Times New Roman" w:cs="Times New Roman"/>
          <w:sz w:val="28"/>
          <w:szCs w:val="28"/>
        </w:rPr>
        <w:t>потешки</w:t>
      </w:r>
      <w:proofErr w:type="spellEnd"/>
      <w:r w:rsidRPr="00373B15">
        <w:rPr>
          <w:rFonts w:ascii="Times New Roman" w:eastAsia="Calibri" w:hAnsi="Times New Roman" w:cs="Times New Roman"/>
          <w:sz w:val="28"/>
          <w:szCs w:val="28"/>
        </w:rPr>
        <w:t xml:space="preserve"> помогают воспитывать положительное отношение детей к режимным моментам. Умывая малыша напивают ему ласково:</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Водичка, водичка,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Умой моё личико,</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Чтобы щёчки краснели,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Чтоб смеялся роток,</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Чтоб кусался зубок.</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Ребёнок с удовольствием выполняет действия. Так же воспитывается чувство доброты, заботы, </w:t>
      </w:r>
      <w:proofErr w:type="gramStart"/>
      <w:r w:rsidR="00A00742" w:rsidRPr="00373B15">
        <w:rPr>
          <w:rFonts w:ascii="Times New Roman" w:eastAsia="Calibri" w:hAnsi="Times New Roman" w:cs="Times New Roman"/>
          <w:sz w:val="28"/>
          <w:szCs w:val="28"/>
        </w:rPr>
        <w:t>например,</w:t>
      </w:r>
      <w:r w:rsidRPr="00373B15">
        <w:rPr>
          <w:rFonts w:ascii="Times New Roman" w:eastAsia="Calibri" w:hAnsi="Times New Roman" w:cs="Times New Roman"/>
          <w:sz w:val="28"/>
          <w:szCs w:val="28"/>
        </w:rPr>
        <w:t>:</w:t>
      </w:r>
      <w:proofErr w:type="gramEnd"/>
      <w:r w:rsidRPr="00373B15">
        <w:rPr>
          <w:rFonts w:ascii="Times New Roman" w:eastAsia="Calibri" w:hAnsi="Times New Roman" w:cs="Times New Roman"/>
          <w:sz w:val="28"/>
          <w:szCs w:val="28"/>
        </w:rPr>
        <w:t xml:space="preserve"> “Кисонька-</w:t>
      </w:r>
      <w:proofErr w:type="spellStart"/>
      <w:r w:rsidRPr="00373B15">
        <w:rPr>
          <w:rFonts w:ascii="Times New Roman" w:eastAsia="Calibri" w:hAnsi="Times New Roman" w:cs="Times New Roman"/>
          <w:sz w:val="28"/>
          <w:szCs w:val="28"/>
        </w:rPr>
        <w:t>Мурсонька</w:t>
      </w:r>
      <w:proofErr w:type="spellEnd"/>
      <w:r w:rsidRPr="00373B15">
        <w:rPr>
          <w:rFonts w:ascii="Times New Roman" w:eastAsia="Calibri" w:hAnsi="Times New Roman" w:cs="Times New Roman"/>
          <w:sz w:val="28"/>
          <w:szCs w:val="28"/>
        </w:rPr>
        <w:t>, где была? …</w:t>
      </w:r>
      <w:r w:rsidR="00A00742">
        <w:rPr>
          <w:rFonts w:ascii="Times New Roman" w:eastAsia="Calibri" w:hAnsi="Times New Roman" w:cs="Times New Roman"/>
          <w:sz w:val="28"/>
          <w:szCs w:val="28"/>
        </w:rPr>
        <w:t xml:space="preserve"> Не ешь одна (оставь ребяткам)</w:t>
      </w:r>
      <w:r w:rsidRPr="00373B15">
        <w:rPr>
          <w:rFonts w:ascii="Times New Roman" w:eastAsia="Calibri" w:hAnsi="Times New Roman" w:cs="Times New Roman"/>
          <w:sz w:val="28"/>
          <w:szCs w:val="28"/>
        </w:rPr>
        <w:t xml:space="preserve">. Очень легко </w:t>
      </w:r>
      <w:proofErr w:type="spellStart"/>
      <w:r w:rsidRPr="00373B15">
        <w:rPr>
          <w:rFonts w:ascii="Times New Roman" w:eastAsia="Calibri" w:hAnsi="Times New Roman" w:cs="Times New Roman"/>
          <w:sz w:val="28"/>
          <w:szCs w:val="28"/>
        </w:rPr>
        <w:t>потешкой</w:t>
      </w:r>
      <w:proofErr w:type="spellEnd"/>
      <w:r w:rsidRPr="00373B15">
        <w:rPr>
          <w:rFonts w:ascii="Times New Roman" w:eastAsia="Calibri" w:hAnsi="Times New Roman" w:cs="Times New Roman"/>
          <w:sz w:val="28"/>
          <w:szCs w:val="28"/>
        </w:rPr>
        <w:t xml:space="preserve"> остановить назревший конфликт, недоразумение:</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На улице две курицы</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С петухом дерутся.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Две девицы-красавицы</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Смотрят и смеются.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Малые формы фольклора лаконичны и четки по форме, глубоки и ритмичны. С их помощью дети учатся четкому и звонкому произношению, проходят школу</w:t>
      </w:r>
      <w:r w:rsidR="00A00742">
        <w:rPr>
          <w:rFonts w:ascii="Times New Roman" w:eastAsia="Calibri" w:hAnsi="Times New Roman" w:cs="Times New Roman"/>
          <w:sz w:val="28"/>
          <w:szCs w:val="28"/>
        </w:rPr>
        <w:t xml:space="preserve"> художественной фонетики</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proofErr w:type="spellStart"/>
      <w:r w:rsidRPr="00373B15">
        <w:rPr>
          <w:rFonts w:ascii="Times New Roman" w:eastAsia="Calibri" w:hAnsi="Times New Roman" w:cs="Times New Roman"/>
          <w:sz w:val="28"/>
          <w:szCs w:val="28"/>
        </w:rPr>
        <w:t>Пестушки</w:t>
      </w:r>
      <w:proofErr w:type="spellEnd"/>
      <w:r w:rsidRPr="00373B15">
        <w:rPr>
          <w:rFonts w:ascii="Times New Roman" w:eastAsia="Calibri" w:hAnsi="Times New Roman" w:cs="Times New Roman"/>
          <w:sz w:val="28"/>
          <w:szCs w:val="28"/>
        </w:rPr>
        <w:t>, колыбельные песни играют огромную роль в духовном развитии человека, в его нравственно-эстетическом воспитании. Они трогают сердце, питают любовь к своей земле и своему народу. Маленьким детям ещё не доступно в полном объёме понятие о Родине, но мы знаем, что именно в раннем детстве зарождается любовь к ней.</w:t>
      </w:r>
    </w:p>
    <w:p w:rsidR="00373B15" w:rsidRPr="00373B15" w:rsidRDefault="00373B15" w:rsidP="00373B15">
      <w:pPr>
        <w:spacing w:after="0" w:line="240" w:lineRule="auto"/>
        <w:jc w:val="both"/>
        <w:rPr>
          <w:rFonts w:ascii="Times New Roman" w:eastAsia="Calibri" w:hAnsi="Times New Roman" w:cs="Times New Roman"/>
          <w:sz w:val="28"/>
          <w:szCs w:val="28"/>
        </w:rPr>
      </w:pPr>
      <w:proofErr w:type="spellStart"/>
      <w:r w:rsidRPr="00373B15">
        <w:rPr>
          <w:rFonts w:ascii="Times New Roman" w:eastAsia="Calibri" w:hAnsi="Times New Roman" w:cs="Times New Roman"/>
          <w:sz w:val="28"/>
          <w:szCs w:val="28"/>
        </w:rPr>
        <w:t>Потешки</w:t>
      </w:r>
      <w:proofErr w:type="spellEnd"/>
      <w:r w:rsidRPr="00373B15">
        <w:rPr>
          <w:rFonts w:ascii="Times New Roman" w:eastAsia="Calibri" w:hAnsi="Times New Roman" w:cs="Times New Roman"/>
          <w:sz w:val="28"/>
          <w:szCs w:val="28"/>
        </w:rPr>
        <w:t xml:space="preserve"> являются богатейшим материалом для развития звуковой культуры речи. Развивая чувство ритма и рифмы, мы готовим ребенка к дальнейшему восприятию поэтической речи и формируем интонационную выразительность его речи.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Веками народ отбирал и хранил, передавая из уст в уста, эти маленькие шедевры, полные глубокой мудрости, лиризма и юмора. Благодаря простоте и мелодичности звучания дети, играя, легко запоминают их, приобретая вкус к образному, меткому слову, приучаясь пользоваться им в своей речи.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lastRenderedPageBreak/>
        <w:t>Но этим не исчерпывается глубина воздействия на ребенка малых поэтических форм народного творчества. Они оказывают и нравственное влияние - пробуждают в ребенке чувство симпатии, любви к людям, ко всему живому, ин</w:t>
      </w:r>
      <w:r w:rsidR="00A00742">
        <w:rPr>
          <w:rFonts w:ascii="Times New Roman" w:eastAsia="Calibri" w:hAnsi="Times New Roman" w:cs="Times New Roman"/>
          <w:sz w:val="28"/>
          <w:szCs w:val="28"/>
        </w:rPr>
        <w:t>терес и уважение к труду</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Целый пласт песен имеет четко выраженную воспитательную направленность. Колыбельные песни, </w:t>
      </w:r>
      <w:proofErr w:type="spellStart"/>
      <w:r w:rsidRPr="00373B15">
        <w:rPr>
          <w:rFonts w:ascii="Times New Roman" w:eastAsia="Calibri" w:hAnsi="Times New Roman" w:cs="Times New Roman"/>
          <w:sz w:val="28"/>
          <w:szCs w:val="28"/>
        </w:rPr>
        <w:t>пестушки</w:t>
      </w:r>
      <w:proofErr w:type="spellEnd"/>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потешки</w:t>
      </w:r>
      <w:proofErr w:type="spellEnd"/>
      <w:r w:rsidRPr="00373B15">
        <w:rPr>
          <w:rFonts w:ascii="Times New Roman" w:eastAsia="Calibri" w:hAnsi="Times New Roman" w:cs="Times New Roman"/>
          <w:sz w:val="28"/>
          <w:szCs w:val="28"/>
        </w:rPr>
        <w:t>, прибаутки, песни-игры готовят ребенка к жизни. Традиции русского народа, его историческое прошлое, элементы крестьянского труда, национально-психологические черты находят отражение в детских песнях. Многие забавы, игры - это как бы шуточное подражание трудовому процессу взрослых ("А мы просто сеяли").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Очень большое значение имеют </w:t>
      </w:r>
      <w:proofErr w:type="spellStart"/>
      <w:r w:rsidRPr="00373B15">
        <w:rPr>
          <w:rFonts w:ascii="Times New Roman" w:eastAsia="Calibri" w:hAnsi="Times New Roman" w:cs="Times New Roman"/>
          <w:sz w:val="28"/>
          <w:szCs w:val="28"/>
        </w:rPr>
        <w:t>потешки</w:t>
      </w:r>
      <w:proofErr w:type="spellEnd"/>
      <w:r w:rsidRPr="00373B15">
        <w:rPr>
          <w:rFonts w:ascii="Times New Roman" w:eastAsia="Calibri" w:hAnsi="Times New Roman" w:cs="Times New Roman"/>
          <w:sz w:val="28"/>
          <w:szCs w:val="28"/>
        </w:rPr>
        <w:t xml:space="preserve"> для воспитания у малышей дружелюбия, доброжелательности, чувства сопереживания. Если в группе кто-то из детей плачет, то остальные стараются успокоить, приговаривая: "Не плачь, не плачь, куплю калач". В </w:t>
      </w:r>
      <w:proofErr w:type="spellStart"/>
      <w:r w:rsidRPr="00373B15">
        <w:rPr>
          <w:rFonts w:ascii="Times New Roman" w:eastAsia="Calibri" w:hAnsi="Times New Roman" w:cs="Times New Roman"/>
          <w:sz w:val="28"/>
          <w:szCs w:val="28"/>
        </w:rPr>
        <w:t>потешках</w:t>
      </w:r>
      <w:proofErr w:type="spellEnd"/>
      <w:r w:rsidRPr="00373B15">
        <w:rPr>
          <w:rFonts w:ascii="Times New Roman" w:eastAsia="Calibri" w:hAnsi="Times New Roman" w:cs="Times New Roman"/>
          <w:sz w:val="28"/>
          <w:szCs w:val="28"/>
        </w:rPr>
        <w:t>, в которых имеется звукоподражание голосам животных и конкретно описываются их повадки, малыши улавливают доброе, гуманное отношение ко всему живому:</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Петушок, петушок,</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Золотой гребешок,</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Что так рано встаешь,</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Деткам спать не даешь?</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 результате общения с фольклорными произведениями ребенку передаются их настроения и чувства: радость, тревога, сожаление, грусть, нежность. Они активизируют познавательное и умственное развитие, способствуют ознакомлению с окружающим миром, в результате чего развивается их восприимчивость и чувствительность, формируется г</w:t>
      </w:r>
      <w:r w:rsidR="00A00742">
        <w:rPr>
          <w:rFonts w:ascii="Times New Roman" w:eastAsia="Calibri" w:hAnsi="Times New Roman" w:cs="Times New Roman"/>
          <w:sz w:val="28"/>
          <w:szCs w:val="28"/>
        </w:rPr>
        <w:t>уманное отношение к миру</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Эмоциональная насыщенность песенной лексики, обилие ласкательных и уменьшительных слов, постоянных эпитетов, задушевность тона, мелодичность вызывают у детей желание говорить складно, красиво, развивают чувство ритма. При умелом использовании народные песни становятся благодарным средством для целенаправленного воздействия на эмоции и сознание детей, для формирования у них четких нравственных понятий и эстетического отношения к миру.</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Благодаря своей исключительной задушевности и искренности, народное песенное творчество оказывает самое непосредственное и глубокое воздействие на эмоциональный мир детей.</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Музыкальный детский фольклор чрезвычайно богат и разнообразен по тематике и содержанию, музыкальному строю, композиции, характеру исполнения. Песенки-миниатюры (четверостишия) доступны для детей 3-4 лет. Однако бывают сложные и большие по объему песни (сто и более стихов), которые доступны детям старшего возраста. Песни могут исполняться соло, хором, с приплясом, проговариваться речитативом, </w:t>
      </w:r>
      <w:proofErr w:type="spellStart"/>
      <w:r w:rsidRPr="00373B15">
        <w:rPr>
          <w:rFonts w:ascii="Times New Roman" w:eastAsia="Calibri" w:hAnsi="Times New Roman" w:cs="Times New Roman"/>
          <w:sz w:val="28"/>
          <w:szCs w:val="28"/>
        </w:rPr>
        <w:t>полускандироваться</w:t>
      </w:r>
      <w:proofErr w:type="spellEnd"/>
      <w:r w:rsidRPr="00373B15">
        <w:rPr>
          <w:rFonts w:ascii="Times New Roman" w:eastAsia="Calibri" w:hAnsi="Times New Roman" w:cs="Times New Roman"/>
          <w:sz w:val="28"/>
          <w:szCs w:val="28"/>
        </w:rPr>
        <w:t xml:space="preserve"> в хороводе, в сопровожден</w:t>
      </w:r>
      <w:r w:rsidR="00A00742">
        <w:rPr>
          <w:rFonts w:ascii="Times New Roman" w:eastAsia="Calibri" w:hAnsi="Times New Roman" w:cs="Times New Roman"/>
          <w:sz w:val="28"/>
          <w:szCs w:val="28"/>
        </w:rPr>
        <w:t>ии народных инструментов</w:t>
      </w:r>
      <w:r w:rsidRPr="00373B15">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lastRenderedPageBreak/>
        <w:t xml:space="preserve">С помощью народных песен у детей будут развиваться вокальные навыки: правильное </w:t>
      </w:r>
      <w:proofErr w:type="spellStart"/>
      <w:r w:rsidRPr="00373B15">
        <w:rPr>
          <w:rFonts w:ascii="Times New Roman" w:eastAsia="Calibri" w:hAnsi="Times New Roman" w:cs="Times New Roman"/>
          <w:sz w:val="28"/>
          <w:szCs w:val="28"/>
        </w:rPr>
        <w:t>звуковедение</w:t>
      </w:r>
      <w:proofErr w:type="spellEnd"/>
      <w:r w:rsidRPr="00373B15">
        <w:rPr>
          <w:rFonts w:ascii="Times New Roman" w:eastAsia="Calibri" w:hAnsi="Times New Roman" w:cs="Times New Roman"/>
          <w:sz w:val="28"/>
          <w:szCs w:val="28"/>
        </w:rPr>
        <w:t xml:space="preserve"> и плавное исполнение. Этому будут способствовать различн</w:t>
      </w:r>
      <w:r w:rsidR="00A00742">
        <w:rPr>
          <w:rFonts w:ascii="Times New Roman" w:eastAsia="Calibri" w:hAnsi="Times New Roman" w:cs="Times New Roman"/>
          <w:sz w:val="28"/>
          <w:szCs w:val="28"/>
        </w:rPr>
        <w:t>ые распевы, которые всегда прис</w:t>
      </w:r>
      <w:r w:rsidRPr="00373B15">
        <w:rPr>
          <w:rFonts w:ascii="Times New Roman" w:eastAsia="Calibri" w:hAnsi="Times New Roman" w:cs="Times New Roman"/>
          <w:sz w:val="28"/>
          <w:szCs w:val="28"/>
        </w:rPr>
        <w:t>утс</w:t>
      </w:r>
      <w:r w:rsidR="00A00742">
        <w:rPr>
          <w:rFonts w:ascii="Times New Roman" w:eastAsia="Calibri" w:hAnsi="Times New Roman" w:cs="Times New Roman"/>
          <w:sz w:val="28"/>
          <w:szCs w:val="28"/>
        </w:rPr>
        <w:t>т</w:t>
      </w:r>
      <w:r w:rsidRPr="00373B15">
        <w:rPr>
          <w:rFonts w:ascii="Times New Roman" w:eastAsia="Calibri" w:hAnsi="Times New Roman" w:cs="Times New Roman"/>
          <w:sz w:val="28"/>
          <w:szCs w:val="28"/>
        </w:rPr>
        <w:t>вуют в русских народных песнях.</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Песни не только развлекают, но и обогащают новыми впечатлениями, дают им яркие образы окружающей действительности, учат радоваться добру, сочувствовать чужой беде, воспитывают чуткое отношение ко всему живому и обогащают таким образом духовный лик детей.</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Яркая образность музыкального языка фольклорных напевов, их исполнение, включающее элементы игры, танца, декламации, красочные костюмы делают их доступными для понимания и исполнения детьми разного возраста, начиная с самых маленьких. Эти традиции народного исполнительства диктуют комплексный подход к процессу обучения.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Обучение детей фольклору должно происходить на основе синтеза основных форм художественной деятельности - музыки, хореографии, народного танца, фольклорного театра.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Вывод по главе 1</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Итак, в процессе теоретического исследования были изучены понятие музыкального фольклора, определена его роль в воспитании дошкольников.</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Фольклор - это художественное народное искусство, художественная творческая деятельность трудового народа.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 произведениях фольклора заключена вся народная мудрость, воплощены воззрения, идеалы и стремления народа, его поэтическая фантазия, богатейший мир мыслей, чувств, переживаний, понятия о справедливости, доброте и зле, счастье.</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Народная песня является частью духовной культуры человека и человечества, отражает жизнь народа во всех ее проявлениях, входит в жизнь ребенка с колыбельной песни матери и сопровождает его в течение всей жизни: в игре, в учении, в труде, в сфере свободного общения, в горе и радости, в будни и праздники.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Первые годы жизни ребенка - важный этап его воспитания. В этот период начинают развиваться те чувства, черты характера, которые незримо уже связывают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Приобщение детей к музыкальному фольклору является одним из средств формирования у них патриотических чувств и развития духовности.</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В народном творчестве отображаются и исторические сохраняются присущие народу черты характера, мышления. Через родную песню овладевая языком своего народа, его традициями, обычаями ребенок дошкольного возраста получает первые представления о культуре своего народа. Богатство красок, звуков, образов несет в себе народная музыка.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Народная музыка подготавливают детей к пониманию традиций и культуры своего народа, а впоследствии и других народов мира.</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Глава 2. История особенностей фольклора Лаишевского района.</w:t>
      </w:r>
    </w:p>
    <w:p w:rsidR="00373B15" w:rsidRPr="00373B15" w:rsidRDefault="00373B15" w:rsidP="00A00742">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lastRenderedPageBreak/>
        <w:t xml:space="preserve"> 2.1Исследование особенностей воспитания дошкольников средствами музыкального фольклора в дошкольных учреждениях Лаишевского района.</w:t>
      </w:r>
    </w:p>
    <w:p w:rsidR="00373B15" w:rsidRPr="00373B15" w:rsidRDefault="00373B15" w:rsidP="00A00742">
      <w:pPr>
        <w:spacing w:after="0" w:line="240" w:lineRule="auto"/>
        <w:jc w:val="both"/>
        <w:rPr>
          <w:rFonts w:ascii="Times New Roman" w:eastAsia="Calibri" w:hAnsi="Times New Roman" w:cs="Times New Roman"/>
          <w:sz w:val="28"/>
          <w:szCs w:val="28"/>
        </w:rPr>
      </w:pPr>
      <w:proofErr w:type="gramStart"/>
      <w:r w:rsidRPr="00373B15">
        <w:rPr>
          <w:rFonts w:ascii="Times New Roman" w:eastAsia="Calibri" w:hAnsi="Times New Roman" w:cs="Times New Roman"/>
          <w:sz w:val="28"/>
          <w:szCs w:val="28"/>
        </w:rPr>
        <w:t>Культура  -</w:t>
      </w:r>
      <w:proofErr w:type="gramEnd"/>
      <w:r w:rsidRPr="00373B15">
        <w:rPr>
          <w:rFonts w:ascii="Times New Roman" w:eastAsia="Calibri" w:hAnsi="Times New Roman" w:cs="Times New Roman"/>
          <w:sz w:val="28"/>
          <w:szCs w:val="28"/>
        </w:rPr>
        <w:t xml:space="preserve"> неотъемлемая   часть  человеческой  жизни.  </w:t>
      </w:r>
      <w:proofErr w:type="gramStart"/>
      <w:r w:rsidRPr="00373B15">
        <w:rPr>
          <w:rFonts w:ascii="Times New Roman" w:eastAsia="Calibri" w:hAnsi="Times New Roman" w:cs="Times New Roman"/>
          <w:sz w:val="28"/>
          <w:szCs w:val="28"/>
        </w:rPr>
        <w:t>Степень  развития</w:t>
      </w:r>
      <w:proofErr w:type="gramEnd"/>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общества,   представленная  в  каких   –    либо  достижениях   </w:t>
      </w:r>
      <w:proofErr w:type="spellStart"/>
      <w:r w:rsidRPr="00373B15">
        <w:rPr>
          <w:rFonts w:ascii="Times New Roman" w:eastAsia="Calibri" w:hAnsi="Times New Roman" w:cs="Times New Roman"/>
          <w:sz w:val="28"/>
          <w:szCs w:val="28"/>
        </w:rPr>
        <w:t>характеризуетс</w:t>
      </w:r>
      <w:proofErr w:type="spellEnd"/>
    </w:p>
    <w:p w:rsidR="00373B15" w:rsidRPr="00373B15" w:rsidRDefault="00373B15" w:rsidP="00A00742">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понятием «культура». Поскольку культура   не   приобретается   биологическим  </w:t>
      </w:r>
    </w:p>
    <w:p w:rsidR="00373B15" w:rsidRPr="00373B15" w:rsidRDefault="00373B15" w:rsidP="00A00742">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путем</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каждое   поколение воспроизводит ее и передает следующему поколению.</w:t>
      </w:r>
    </w:p>
    <w:p w:rsidR="00373B15" w:rsidRPr="00373B15" w:rsidRDefault="00A00742" w:rsidP="00373B1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w:t>
      </w:r>
      <w:proofErr w:type="spellStart"/>
      <w:r>
        <w:rPr>
          <w:rFonts w:ascii="Times New Roman" w:eastAsia="Calibri" w:hAnsi="Times New Roman" w:cs="Times New Roman"/>
          <w:sz w:val="28"/>
          <w:szCs w:val="28"/>
        </w:rPr>
        <w:t>Лаишевском</w:t>
      </w:r>
      <w:proofErr w:type="spellEnd"/>
      <w:r>
        <w:rPr>
          <w:rFonts w:ascii="Times New Roman" w:eastAsia="Calibri" w:hAnsi="Times New Roman" w:cs="Times New Roman"/>
          <w:sz w:val="28"/>
          <w:szCs w:val="28"/>
        </w:rPr>
        <w:t xml:space="preserve"> муниципальном </w:t>
      </w:r>
      <w:r w:rsidR="00373B15" w:rsidRPr="00373B15">
        <w:rPr>
          <w:rFonts w:ascii="Times New Roman" w:eastAsia="Calibri" w:hAnsi="Times New Roman" w:cs="Times New Roman"/>
          <w:sz w:val="28"/>
          <w:szCs w:val="28"/>
        </w:rPr>
        <w:t>районе созданы достойные условия для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творчества мастерам искусств, в культурный процесс все больше вовлекается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молодежь. Клубные учреждения активно выполняют задачи по развитию</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самодеятельного народного творчества, развитию разностороннего воспитания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детей, подростков и молодежи.</w:t>
      </w:r>
      <w:r w:rsidR="00A00742">
        <w:rPr>
          <w:rFonts w:ascii="Times New Roman" w:eastAsia="Calibri" w:hAnsi="Times New Roman" w:cs="Times New Roman"/>
          <w:sz w:val="28"/>
          <w:szCs w:val="28"/>
        </w:rPr>
        <w:t xml:space="preserve"> В каждом дошкольном учреждении Л</w:t>
      </w:r>
      <w:r w:rsidRPr="00373B15">
        <w:rPr>
          <w:rFonts w:ascii="Times New Roman" w:eastAsia="Calibri" w:hAnsi="Times New Roman" w:cs="Times New Roman"/>
          <w:sz w:val="28"/>
          <w:szCs w:val="28"/>
        </w:rPr>
        <w:t>аишевского района проводятся изучении музыкального фольклора,</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благодаря успешным знаниям их</w:t>
      </w:r>
      <w:r w:rsidR="00A00742">
        <w:rPr>
          <w:rFonts w:ascii="Times New Roman" w:eastAsia="Calibri" w:hAnsi="Times New Roman" w:cs="Times New Roman"/>
          <w:sz w:val="28"/>
          <w:szCs w:val="28"/>
        </w:rPr>
        <w:t xml:space="preserve">   воспитанники </w:t>
      </w:r>
      <w:r w:rsidRPr="00373B15">
        <w:rPr>
          <w:rFonts w:ascii="Times New Roman" w:eastAsia="Calibri" w:hAnsi="Times New Roman" w:cs="Times New Roman"/>
          <w:sz w:val="28"/>
          <w:szCs w:val="28"/>
        </w:rPr>
        <w:t>занимают первые места в районных, республиканских, российских конкурсах.</w:t>
      </w:r>
    </w:p>
    <w:p w:rsidR="00A00742"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         Задачи культурной политики в районе реализуются сетью из 63 учреждений</w:t>
      </w:r>
      <w:r w:rsidR="00A00742">
        <w:rPr>
          <w:rFonts w:ascii="Times New Roman" w:eastAsia="Calibri" w:hAnsi="Times New Roman" w:cs="Times New Roman"/>
          <w:sz w:val="28"/>
          <w:szCs w:val="28"/>
        </w:rPr>
        <w:t xml:space="preserve"> культуры: </w:t>
      </w:r>
      <w:r w:rsidRPr="00373B15">
        <w:rPr>
          <w:rFonts w:ascii="Times New Roman" w:eastAsia="Calibri" w:hAnsi="Times New Roman" w:cs="Times New Roman"/>
          <w:sz w:val="28"/>
          <w:szCs w:val="28"/>
        </w:rPr>
        <w:t xml:space="preserve">32 клубных учреждения, в том числе: Районный дом культуры, 21сельских </w:t>
      </w:r>
      <w:r w:rsidR="00A00742">
        <w:rPr>
          <w:rFonts w:ascii="Times New Roman" w:eastAsia="Calibri" w:hAnsi="Times New Roman" w:cs="Times New Roman"/>
          <w:sz w:val="28"/>
          <w:szCs w:val="28"/>
        </w:rPr>
        <w:t xml:space="preserve">домов культуры, 7 </w:t>
      </w:r>
      <w:r w:rsidRPr="00373B15">
        <w:rPr>
          <w:rFonts w:ascii="Times New Roman" w:eastAsia="Calibri" w:hAnsi="Times New Roman" w:cs="Times New Roman"/>
          <w:sz w:val="28"/>
          <w:szCs w:val="28"/>
        </w:rPr>
        <w:t xml:space="preserve">сельских </w:t>
      </w:r>
      <w:proofErr w:type="gramStart"/>
      <w:r w:rsidRPr="00373B15">
        <w:rPr>
          <w:rFonts w:ascii="Times New Roman" w:eastAsia="Calibri" w:hAnsi="Times New Roman" w:cs="Times New Roman"/>
          <w:sz w:val="28"/>
          <w:szCs w:val="28"/>
        </w:rPr>
        <w:t>клу</w:t>
      </w:r>
      <w:r w:rsidR="00A00742">
        <w:rPr>
          <w:rFonts w:ascii="Times New Roman" w:eastAsia="Calibri" w:hAnsi="Times New Roman" w:cs="Times New Roman"/>
          <w:sz w:val="28"/>
          <w:szCs w:val="28"/>
        </w:rPr>
        <w:t>бов,  2</w:t>
      </w:r>
      <w:proofErr w:type="gramEnd"/>
      <w:r w:rsidR="00A00742">
        <w:rPr>
          <w:rFonts w:ascii="Times New Roman" w:eastAsia="Calibri" w:hAnsi="Times New Roman" w:cs="Times New Roman"/>
          <w:sz w:val="28"/>
          <w:szCs w:val="28"/>
        </w:rPr>
        <w:t xml:space="preserve">  Автоклуба, АКБ, Музей.</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      Приоритетные направления в деятельности музыкальных работников является развитие традиционной народной культуры, поддержка</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самодеятельного художественного творчества.</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В </w:t>
      </w:r>
      <w:proofErr w:type="spellStart"/>
      <w:r w:rsidRPr="00373B15">
        <w:rPr>
          <w:rFonts w:ascii="Times New Roman" w:eastAsia="Calibri" w:hAnsi="Times New Roman" w:cs="Times New Roman"/>
          <w:sz w:val="28"/>
          <w:szCs w:val="28"/>
        </w:rPr>
        <w:t>Лаишевском</w:t>
      </w:r>
      <w:proofErr w:type="spellEnd"/>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районе проживает 27 национальностей, но наиболее</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многочисленными являются русские, татары и чуваши. И все они принимают</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активное участие в культурной жизни района. В местах компактного проживания</w:t>
      </w:r>
      <w:r w:rsidR="00A00742">
        <w:rPr>
          <w:rFonts w:ascii="Times New Roman" w:eastAsia="Calibri" w:hAnsi="Times New Roman" w:cs="Times New Roman"/>
          <w:sz w:val="28"/>
          <w:szCs w:val="28"/>
        </w:rPr>
        <w:t xml:space="preserve"> народов Республики </w:t>
      </w:r>
      <w:r w:rsidRPr="00373B15">
        <w:rPr>
          <w:rFonts w:ascii="Times New Roman" w:eastAsia="Calibri" w:hAnsi="Times New Roman" w:cs="Times New Roman"/>
          <w:sz w:val="28"/>
          <w:szCs w:val="28"/>
        </w:rPr>
        <w:t xml:space="preserve">Татарстан: русских, татар, </w:t>
      </w:r>
      <w:proofErr w:type="spellStart"/>
      <w:r w:rsidRPr="00373B15">
        <w:rPr>
          <w:rFonts w:ascii="Times New Roman" w:eastAsia="Calibri" w:hAnsi="Times New Roman" w:cs="Times New Roman"/>
          <w:sz w:val="28"/>
          <w:szCs w:val="28"/>
        </w:rPr>
        <w:t>кряшен</w:t>
      </w:r>
      <w:proofErr w:type="spellEnd"/>
      <w:r w:rsidRPr="00373B15">
        <w:rPr>
          <w:rFonts w:ascii="Times New Roman" w:eastAsia="Calibri" w:hAnsi="Times New Roman" w:cs="Times New Roman"/>
          <w:sz w:val="28"/>
          <w:szCs w:val="28"/>
        </w:rPr>
        <w:t>, чувашей учреждения</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культуры являются </w:t>
      </w:r>
      <w:proofErr w:type="gramStart"/>
      <w:r w:rsidRPr="00373B15">
        <w:rPr>
          <w:rFonts w:ascii="Times New Roman" w:eastAsia="Calibri" w:hAnsi="Times New Roman" w:cs="Times New Roman"/>
          <w:sz w:val="28"/>
          <w:szCs w:val="28"/>
        </w:rPr>
        <w:t>культурно  –</w:t>
      </w:r>
      <w:proofErr w:type="gramEnd"/>
      <w:r w:rsidRPr="00373B15">
        <w:rPr>
          <w:rFonts w:ascii="Times New Roman" w:eastAsia="Calibri" w:hAnsi="Times New Roman" w:cs="Times New Roman"/>
          <w:sz w:val="28"/>
          <w:szCs w:val="28"/>
        </w:rPr>
        <w:t xml:space="preserve"> методическими центрами по сохранению и</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пропаганде культуры этих народов. В Никольске, Рождествено, </w:t>
      </w:r>
      <w:proofErr w:type="spellStart"/>
      <w:r w:rsidRPr="00373B15">
        <w:rPr>
          <w:rFonts w:ascii="Times New Roman" w:eastAsia="Calibri" w:hAnsi="Times New Roman" w:cs="Times New Roman"/>
          <w:sz w:val="28"/>
          <w:szCs w:val="28"/>
        </w:rPr>
        <w:t>Карадулях</w:t>
      </w:r>
      <w:proofErr w:type="spellEnd"/>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Ср.Девятово</w:t>
      </w:r>
      <w:proofErr w:type="spellEnd"/>
      <w:r w:rsidRPr="00373B15">
        <w:rPr>
          <w:rFonts w:ascii="Times New Roman" w:eastAsia="Calibri" w:hAnsi="Times New Roman" w:cs="Times New Roman"/>
          <w:sz w:val="28"/>
          <w:szCs w:val="28"/>
        </w:rPr>
        <w:t xml:space="preserve"> по возрождению, сохранению и пропаганде русской </w:t>
      </w:r>
      <w:proofErr w:type="spellStart"/>
      <w:r w:rsidRPr="00373B15">
        <w:rPr>
          <w:rFonts w:ascii="Times New Roman" w:eastAsia="Calibri" w:hAnsi="Times New Roman" w:cs="Times New Roman"/>
          <w:sz w:val="28"/>
          <w:szCs w:val="28"/>
        </w:rPr>
        <w:t>национальнойкультуры</w:t>
      </w:r>
      <w:proofErr w:type="spellEnd"/>
      <w:r w:rsidRPr="00373B15">
        <w:rPr>
          <w:rFonts w:ascii="Times New Roman" w:eastAsia="Calibri" w:hAnsi="Times New Roman" w:cs="Times New Roman"/>
          <w:sz w:val="28"/>
          <w:szCs w:val="28"/>
        </w:rPr>
        <w:t xml:space="preserve">; </w:t>
      </w:r>
      <w:proofErr w:type="spellStart"/>
      <w:proofErr w:type="gramStart"/>
      <w:r w:rsidRPr="00373B15">
        <w:rPr>
          <w:rFonts w:ascii="Times New Roman" w:eastAsia="Calibri" w:hAnsi="Times New Roman" w:cs="Times New Roman"/>
          <w:sz w:val="28"/>
          <w:szCs w:val="28"/>
        </w:rPr>
        <w:t>Макаровке</w:t>
      </w:r>
      <w:proofErr w:type="spellEnd"/>
      <w:r w:rsidRPr="00373B15">
        <w:rPr>
          <w:rFonts w:ascii="Times New Roman" w:eastAsia="Calibri" w:hAnsi="Times New Roman" w:cs="Times New Roman"/>
          <w:sz w:val="28"/>
          <w:szCs w:val="28"/>
        </w:rPr>
        <w:t xml:space="preserve">  –</w:t>
      </w:r>
      <w:proofErr w:type="spellStart"/>
      <w:proofErr w:type="gramEnd"/>
      <w:r w:rsidRPr="00373B15">
        <w:rPr>
          <w:rFonts w:ascii="Times New Roman" w:eastAsia="Calibri" w:hAnsi="Times New Roman" w:cs="Times New Roman"/>
          <w:sz w:val="28"/>
          <w:szCs w:val="28"/>
        </w:rPr>
        <w:t>кряшен</w:t>
      </w:r>
      <w:proofErr w:type="spellEnd"/>
      <w:r w:rsidRPr="00373B15">
        <w:rPr>
          <w:rFonts w:ascii="Times New Roman" w:eastAsia="Calibri" w:hAnsi="Times New Roman" w:cs="Times New Roman"/>
          <w:sz w:val="28"/>
          <w:szCs w:val="28"/>
        </w:rPr>
        <w:t xml:space="preserve">; Татарских </w:t>
      </w:r>
      <w:proofErr w:type="spellStart"/>
      <w:r w:rsidRPr="00373B15">
        <w:rPr>
          <w:rFonts w:ascii="Times New Roman" w:eastAsia="Calibri" w:hAnsi="Times New Roman" w:cs="Times New Roman"/>
          <w:sz w:val="28"/>
          <w:szCs w:val="28"/>
        </w:rPr>
        <w:t>Саралах</w:t>
      </w:r>
      <w:proofErr w:type="spellEnd"/>
      <w:r w:rsidRPr="00373B15">
        <w:rPr>
          <w:rFonts w:ascii="Times New Roman" w:eastAsia="Calibri" w:hAnsi="Times New Roman" w:cs="Times New Roman"/>
          <w:sz w:val="28"/>
          <w:szCs w:val="28"/>
        </w:rPr>
        <w:t xml:space="preserve">, Малых </w:t>
      </w:r>
      <w:proofErr w:type="spellStart"/>
      <w:r w:rsidRPr="00373B15">
        <w:rPr>
          <w:rFonts w:ascii="Times New Roman" w:eastAsia="Calibri" w:hAnsi="Times New Roman" w:cs="Times New Roman"/>
          <w:sz w:val="28"/>
          <w:szCs w:val="28"/>
        </w:rPr>
        <w:t>Елгах</w:t>
      </w:r>
      <w:proofErr w:type="spellEnd"/>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Пелево</w:t>
      </w:r>
      <w:proofErr w:type="spellEnd"/>
      <w:r w:rsidRPr="00373B15">
        <w:rPr>
          <w:rFonts w:ascii="Times New Roman" w:eastAsia="Calibri" w:hAnsi="Times New Roman" w:cs="Times New Roman"/>
          <w:sz w:val="28"/>
          <w:szCs w:val="28"/>
        </w:rPr>
        <w:t xml:space="preserve">  –татарской национальной культуры; </w:t>
      </w:r>
      <w:proofErr w:type="spellStart"/>
      <w:r w:rsidRPr="00373B15">
        <w:rPr>
          <w:rFonts w:ascii="Times New Roman" w:eastAsia="Calibri" w:hAnsi="Times New Roman" w:cs="Times New Roman"/>
          <w:sz w:val="28"/>
          <w:szCs w:val="28"/>
        </w:rPr>
        <w:t>Габишево</w:t>
      </w:r>
      <w:proofErr w:type="spellEnd"/>
      <w:r w:rsidRPr="00373B15">
        <w:rPr>
          <w:rFonts w:ascii="Times New Roman" w:eastAsia="Calibri" w:hAnsi="Times New Roman" w:cs="Times New Roman"/>
          <w:sz w:val="28"/>
          <w:szCs w:val="28"/>
        </w:rPr>
        <w:t>– чувашской национальной</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культуры. В этих поселениях собирается и накапливается материал </w:t>
      </w:r>
      <w:proofErr w:type="spellStart"/>
      <w:r w:rsidRPr="00373B15">
        <w:rPr>
          <w:rFonts w:ascii="Times New Roman" w:eastAsia="Calibri" w:hAnsi="Times New Roman" w:cs="Times New Roman"/>
          <w:sz w:val="28"/>
          <w:szCs w:val="28"/>
        </w:rPr>
        <w:t>попроведению</w:t>
      </w:r>
      <w:proofErr w:type="spellEnd"/>
      <w:r w:rsidRPr="00373B15">
        <w:rPr>
          <w:rFonts w:ascii="Times New Roman" w:eastAsia="Calibri" w:hAnsi="Times New Roman" w:cs="Times New Roman"/>
          <w:sz w:val="28"/>
          <w:szCs w:val="28"/>
        </w:rPr>
        <w:t xml:space="preserve"> народных праздников, обычаев, обрядов, проводят мероприятия.</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          Одним из самых массовых и значимым м</w:t>
      </w:r>
      <w:r w:rsidR="00A00742">
        <w:rPr>
          <w:rFonts w:ascii="Times New Roman" w:eastAsia="Calibri" w:hAnsi="Times New Roman" w:cs="Times New Roman"/>
          <w:sz w:val="28"/>
          <w:szCs w:val="28"/>
        </w:rPr>
        <w:t xml:space="preserve">ероприятий </w:t>
      </w:r>
      <w:r w:rsidRPr="00373B15">
        <w:rPr>
          <w:rFonts w:ascii="Times New Roman" w:eastAsia="Calibri" w:hAnsi="Times New Roman" w:cs="Times New Roman"/>
          <w:sz w:val="28"/>
          <w:szCs w:val="28"/>
        </w:rPr>
        <w:t>Лаишевского района,</w:t>
      </w:r>
      <w:r w:rsidR="00A00742">
        <w:rPr>
          <w:rFonts w:ascii="Times New Roman" w:eastAsia="Calibri" w:hAnsi="Times New Roman" w:cs="Times New Roman"/>
          <w:sz w:val="28"/>
          <w:szCs w:val="28"/>
        </w:rPr>
        <w:t xml:space="preserve"> которое проходит в 20 числах </w:t>
      </w:r>
      <w:r w:rsidRPr="00373B15">
        <w:rPr>
          <w:rFonts w:ascii="Times New Roman" w:eastAsia="Calibri" w:hAnsi="Times New Roman" w:cs="Times New Roman"/>
          <w:sz w:val="28"/>
          <w:szCs w:val="28"/>
        </w:rPr>
        <w:t xml:space="preserve">мая в с. </w:t>
      </w:r>
      <w:proofErr w:type="gramStart"/>
      <w:r w:rsidRPr="00373B15">
        <w:rPr>
          <w:rFonts w:ascii="Times New Roman" w:eastAsia="Calibri" w:hAnsi="Times New Roman" w:cs="Times New Roman"/>
          <w:sz w:val="28"/>
          <w:szCs w:val="28"/>
        </w:rPr>
        <w:t>Никольское,  является</w:t>
      </w:r>
      <w:proofErr w:type="gramEnd"/>
      <w:r w:rsidRPr="00373B15">
        <w:rPr>
          <w:rFonts w:ascii="Times New Roman" w:eastAsia="Calibri" w:hAnsi="Times New Roman" w:cs="Times New Roman"/>
          <w:sz w:val="28"/>
          <w:szCs w:val="28"/>
        </w:rPr>
        <w:t xml:space="preserve"> фестиваль русского</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фольклора «</w:t>
      </w:r>
      <w:proofErr w:type="spellStart"/>
      <w:r w:rsidRPr="00373B15">
        <w:rPr>
          <w:rFonts w:ascii="Times New Roman" w:eastAsia="Calibri" w:hAnsi="Times New Roman" w:cs="Times New Roman"/>
          <w:sz w:val="28"/>
          <w:szCs w:val="28"/>
        </w:rPr>
        <w:t>Каравон</w:t>
      </w:r>
      <w:proofErr w:type="spellEnd"/>
      <w:r w:rsidRPr="00373B15">
        <w:rPr>
          <w:rFonts w:ascii="Times New Roman" w:eastAsia="Calibri" w:hAnsi="Times New Roman" w:cs="Times New Roman"/>
          <w:sz w:val="28"/>
          <w:szCs w:val="28"/>
        </w:rPr>
        <w:t>», который в этом году проводится в 25 раз. Каждое дошкольное учреждение района освещает пр</w:t>
      </w:r>
      <w:r w:rsidR="00A00742">
        <w:rPr>
          <w:rFonts w:ascii="Times New Roman" w:eastAsia="Calibri" w:hAnsi="Times New Roman" w:cs="Times New Roman"/>
          <w:sz w:val="28"/>
          <w:szCs w:val="28"/>
        </w:rPr>
        <w:t>аздник со своими воспитанниками</w:t>
      </w:r>
      <w:r w:rsidRPr="00373B15">
        <w:rPr>
          <w:rFonts w:ascii="Times New Roman" w:eastAsia="Calibri" w:hAnsi="Times New Roman" w:cs="Times New Roman"/>
          <w:sz w:val="28"/>
          <w:szCs w:val="28"/>
        </w:rPr>
        <w:t>.</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В день Святителя</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и Николы Чудотворца в селе устраивался праздник. Люди собирались не только</w:t>
      </w:r>
    </w:p>
    <w:p w:rsidR="00373B15" w:rsidRPr="00373B15" w:rsidRDefault="00A00742" w:rsidP="00373B1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для того, что</w:t>
      </w:r>
      <w:r w:rsidR="00373B15" w:rsidRPr="00373B15">
        <w:rPr>
          <w:rFonts w:ascii="Times New Roman" w:eastAsia="Calibri" w:hAnsi="Times New Roman" w:cs="Times New Roman"/>
          <w:sz w:val="28"/>
          <w:szCs w:val="28"/>
        </w:rPr>
        <w:t>бы отдать дань своему заступнику, но что бы повеселится и попеть</w:t>
      </w:r>
      <w:r>
        <w:rPr>
          <w:rFonts w:ascii="Times New Roman" w:eastAsia="Calibri" w:hAnsi="Times New Roman" w:cs="Times New Roman"/>
          <w:sz w:val="28"/>
          <w:szCs w:val="28"/>
        </w:rPr>
        <w:t xml:space="preserve"> песни.  На празднике ежегодно принимают </w:t>
      </w:r>
      <w:r w:rsidR="00373B15" w:rsidRPr="00373B15">
        <w:rPr>
          <w:rFonts w:ascii="Times New Roman" w:eastAsia="Calibri" w:hAnsi="Times New Roman" w:cs="Times New Roman"/>
          <w:sz w:val="28"/>
          <w:szCs w:val="28"/>
        </w:rPr>
        <w:t>участие   около 120 фольклорных</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lastRenderedPageBreak/>
        <w:t>коллектив</w:t>
      </w:r>
      <w:r w:rsidR="00A00742">
        <w:rPr>
          <w:rFonts w:ascii="Times New Roman" w:eastAsia="Calibri" w:hAnsi="Times New Roman" w:cs="Times New Roman"/>
          <w:sz w:val="28"/>
          <w:szCs w:val="28"/>
        </w:rPr>
        <w:t xml:space="preserve">ов: с количеством   участников </w:t>
      </w:r>
      <w:r w:rsidRPr="00373B15">
        <w:rPr>
          <w:rFonts w:ascii="Times New Roman" w:eastAsia="Calibri" w:hAnsi="Times New Roman" w:cs="Times New Roman"/>
          <w:sz w:val="28"/>
          <w:szCs w:val="28"/>
        </w:rPr>
        <w:t>около 2 тыс. человек из регионов</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Российской Федерации (г. Москва, г. Самара, Кировская область, г. Вятские</w:t>
      </w:r>
    </w:p>
    <w:p w:rsid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Поляны, Республика Удмуртия, Республика Марий-Эл, Чувашская республика,</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Волгог</w:t>
      </w:r>
      <w:r w:rsidR="00A00742">
        <w:rPr>
          <w:rFonts w:ascii="Times New Roman" w:eastAsia="Calibri" w:hAnsi="Times New Roman" w:cs="Times New Roman"/>
          <w:sz w:val="28"/>
          <w:szCs w:val="28"/>
        </w:rPr>
        <w:t>радская область),</w:t>
      </w:r>
      <w:r w:rsidRPr="00373B15">
        <w:rPr>
          <w:rFonts w:ascii="Times New Roman" w:eastAsia="Calibri" w:hAnsi="Times New Roman" w:cs="Times New Roman"/>
          <w:sz w:val="28"/>
          <w:szCs w:val="28"/>
        </w:rPr>
        <w:t xml:space="preserve"> районов Республики Татарстан.  На празднике</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присутствует около 7-8 тысяч зрителей. Главные почетные гости </w:t>
      </w:r>
      <w:proofErr w:type="gramStart"/>
      <w:r w:rsidRPr="00373B15">
        <w:rPr>
          <w:rFonts w:ascii="Times New Roman" w:eastAsia="Calibri" w:hAnsi="Times New Roman" w:cs="Times New Roman"/>
          <w:sz w:val="28"/>
          <w:szCs w:val="28"/>
        </w:rPr>
        <w:t>праздника  –</w:t>
      </w:r>
      <w:proofErr w:type="gramEnd"/>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Президент Республики Татарстан,   Премьер-министр Республики Татарстан,</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Председатель Госсовета Республики Татарстан, прокурор Республики Татарстан.</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Сегодня «</w:t>
      </w:r>
      <w:proofErr w:type="spellStart"/>
      <w:r w:rsidRPr="00373B15">
        <w:rPr>
          <w:rFonts w:ascii="Times New Roman" w:eastAsia="Calibri" w:hAnsi="Times New Roman" w:cs="Times New Roman"/>
          <w:sz w:val="28"/>
          <w:szCs w:val="28"/>
        </w:rPr>
        <w:t>Кар</w:t>
      </w:r>
      <w:r w:rsidR="00A00742">
        <w:rPr>
          <w:rFonts w:ascii="Times New Roman" w:eastAsia="Calibri" w:hAnsi="Times New Roman" w:cs="Times New Roman"/>
          <w:sz w:val="28"/>
          <w:szCs w:val="28"/>
        </w:rPr>
        <w:t>а</w:t>
      </w:r>
      <w:r w:rsidRPr="00373B15">
        <w:rPr>
          <w:rFonts w:ascii="Times New Roman" w:eastAsia="Calibri" w:hAnsi="Times New Roman" w:cs="Times New Roman"/>
          <w:sz w:val="28"/>
          <w:szCs w:val="28"/>
        </w:rPr>
        <w:t>вон</w:t>
      </w:r>
      <w:proofErr w:type="spellEnd"/>
      <w:r w:rsidRPr="00373B15">
        <w:rPr>
          <w:rFonts w:ascii="Times New Roman" w:eastAsia="Calibri" w:hAnsi="Times New Roman" w:cs="Times New Roman"/>
          <w:sz w:val="28"/>
          <w:szCs w:val="28"/>
        </w:rPr>
        <w:t>» обрел всероссийское звучание.</w:t>
      </w:r>
    </w:p>
    <w:p w:rsidR="00A00742" w:rsidRPr="00373B15" w:rsidRDefault="00A00742" w:rsidP="00373B15">
      <w:pPr>
        <w:spacing w:after="0" w:line="240" w:lineRule="auto"/>
        <w:jc w:val="both"/>
        <w:rPr>
          <w:rFonts w:ascii="Times New Roman" w:eastAsia="Calibri" w:hAnsi="Times New Roman" w:cs="Times New Roman"/>
          <w:sz w:val="28"/>
          <w:szCs w:val="28"/>
        </w:rPr>
      </w:pPr>
    </w:p>
    <w:p w:rsidR="00A00742" w:rsidRDefault="00A00742" w:rsidP="00A0074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Национальный татарский праздник «Сабантуй» </w:t>
      </w:r>
      <w:r w:rsidR="00373B15" w:rsidRPr="00373B15">
        <w:rPr>
          <w:rFonts w:ascii="Times New Roman" w:eastAsia="Calibri" w:hAnsi="Times New Roman" w:cs="Times New Roman"/>
          <w:sz w:val="28"/>
          <w:szCs w:val="28"/>
        </w:rPr>
        <w:t>является национальным</w:t>
      </w:r>
      <w:r>
        <w:rPr>
          <w:rFonts w:ascii="Times New Roman" w:eastAsia="Calibri" w:hAnsi="Times New Roman" w:cs="Times New Roman"/>
          <w:sz w:val="28"/>
          <w:szCs w:val="28"/>
        </w:rPr>
        <w:t xml:space="preserve"> праздником </w:t>
      </w:r>
      <w:proofErr w:type="gramStart"/>
      <w:r>
        <w:rPr>
          <w:rFonts w:ascii="Times New Roman" w:eastAsia="Calibri" w:hAnsi="Times New Roman" w:cs="Times New Roman"/>
          <w:sz w:val="28"/>
          <w:szCs w:val="28"/>
        </w:rPr>
        <w:t xml:space="preserve">всех </w:t>
      </w:r>
      <w:r w:rsidR="00373B15" w:rsidRPr="00373B15">
        <w:rPr>
          <w:rFonts w:ascii="Times New Roman" w:eastAsia="Calibri" w:hAnsi="Times New Roman" w:cs="Times New Roman"/>
          <w:sz w:val="28"/>
          <w:szCs w:val="28"/>
        </w:rPr>
        <w:t>народов</w:t>
      </w:r>
      <w:proofErr w:type="gramEnd"/>
      <w:r w:rsidR="00373B15" w:rsidRPr="00373B15">
        <w:rPr>
          <w:rFonts w:ascii="Times New Roman" w:eastAsia="Calibri" w:hAnsi="Times New Roman" w:cs="Times New Roman"/>
          <w:sz w:val="28"/>
          <w:szCs w:val="28"/>
        </w:rPr>
        <w:t xml:space="preserve"> проживающих на территории нашего района. Во всех</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населенных пунктах с массовым проживанием татар «Сабантуй» открывается</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парадом джигитов и конными скачками, где молодые парни, как в старину,</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украшают своих коней полотенцами.</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В «Сабантуе» в селах, где проживает в основном русское население,</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принято проведение этого праздника с соблюдением всех основных</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традиционных конкурсов и национальных игр.</w:t>
      </w:r>
      <w:r>
        <w:rPr>
          <w:rFonts w:ascii="Times New Roman" w:eastAsia="Calibri" w:hAnsi="Times New Roman" w:cs="Times New Roman"/>
          <w:sz w:val="28"/>
          <w:szCs w:val="28"/>
        </w:rPr>
        <w:t xml:space="preserve"> </w:t>
      </w:r>
    </w:p>
    <w:p w:rsidR="00373B15" w:rsidRPr="00373B15" w:rsidRDefault="00A00742" w:rsidP="00A0074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Традиционным </w:t>
      </w:r>
      <w:r w:rsidR="00373B15" w:rsidRPr="00373B15">
        <w:rPr>
          <w:rFonts w:ascii="Times New Roman" w:eastAsia="Calibri" w:hAnsi="Times New Roman" w:cs="Times New Roman"/>
          <w:sz w:val="28"/>
          <w:szCs w:val="28"/>
        </w:rPr>
        <w:t>становится</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 xml:space="preserve">проведение в июле в </w:t>
      </w:r>
      <w:proofErr w:type="spellStart"/>
      <w:r w:rsidR="00373B15" w:rsidRPr="00373B15">
        <w:rPr>
          <w:rFonts w:ascii="Times New Roman" w:eastAsia="Calibri" w:hAnsi="Times New Roman" w:cs="Times New Roman"/>
          <w:sz w:val="28"/>
          <w:szCs w:val="28"/>
        </w:rPr>
        <w:t>г.Лаишево</w:t>
      </w:r>
      <w:proofErr w:type="spellEnd"/>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Республиканского праздника, посвященного дню рождения Г.Р. Державина.</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 xml:space="preserve">Гавриил </w:t>
      </w:r>
      <w:proofErr w:type="gramStart"/>
      <w:r w:rsidR="00373B15" w:rsidRPr="00373B15">
        <w:rPr>
          <w:rFonts w:ascii="Times New Roman" w:eastAsia="Calibri" w:hAnsi="Times New Roman" w:cs="Times New Roman"/>
          <w:sz w:val="28"/>
          <w:szCs w:val="28"/>
        </w:rPr>
        <w:t>Романович  –</w:t>
      </w:r>
      <w:proofErr w:type="gramEnd"/>
      <w:r w:rsidR="00373B15" w:rsidRPr="00373B15">
        <w:rPr>
          <w:rFonts w:ascii="Times New Roman" w:eastAsia="Calibri" w:hAnsi="Times New Roman" w:cs="Times New Roman"/>
          <w:sz w:val="28"/>
          <w:szCs w:val="28"/>
        </w:rPr>
        <w:t xml:space="preserve"> выдающийся писатель и государственный деятель  –</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родился и вырос на нашей земле. В Лаишево создан музей Державина, на</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площади, в центре города, воздвигнут прекрасный памятник поэту, и сама</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площадь носит его имя. Поэтому стало добр</w:t>
      </w:r>
      <w:r>
        <w:rPr>
          <w:rFonts w:ascii="Times New Roman" w:eastAsia="Calibri" w:hAnsi="Times New Roman" w:cs="Times New Roman"/>
          <w:sz w:val="28"/>
          <w:szCs w:val="28"/>
        </w:rPr>
        <w:t xml:space="preserve">ой традицией </w:t>
      </w:r>
      <w:r w:rsidR="00373B15" w:rsidRPr="00373B15">
        <w:rPr>
          <w:rFonts w:ascii="Times New Roman" w:eastAsia="Calibri" w:hAnsi="Times New Roman" w:cs="Times New Roman"/>
          <w:sz w:val="28"/>
          <w:szCs w:val="28"/>
        </w:rPr>
        <w:t>ежегодно в районе</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проводить Державинские чтения.  Главными организаторами этого праздника</w:t>
      </w:r>
      <w:r>
        <w:rPr>
          <w:rFonts w:ascii="Times New Roman" w:eastAsia="Calibri" w:hAnsi="Times New Roman" w:cs="Times New Roman"/>
          <w:sz w:val="28"/>
          <w:szCs w:val="28"/>
        </w:rPr>
        <w:t xml:space="preserve"> </w:t>
      </w:r>
      <w:r w:rsidR="00373B15" w:rsidRPr="00373B15">
        <w:rPr>
          <w:rFonts w:ascii="Times New Roman" w:eastAsia="Calibri" w:hAnsi="Times New Roman" w:cs="Times New Roman"/>
          <w:sz w:val="28"/>
          <w:szCs w:val="28"/>
        </w:rPr>
        <w:t>являются Совет муниципального района, Министерство культуры Республики</w:t>
      </w:r>
      <w:r>
        <w:rPr>
          <w:rFonts w:ascii="Times New Roman" w:eastAsia="Calibri" w:hAnsi="Times New Roman" w:cs="Times New Roman"/>
          <w:sz w:val="28"/>
          <w:szCs w:val="28"/>
        </w:rPr>
        <w:t xml:space="preserve"> Татарстан. В празднике принимают </w:t>
      </w:r>
      <w:r w:rsidR="00373B15" w:rsidRPr="00373B15">
        <w:rPr>
          <w:rFonts w:ascii="Times New Roman" w:eastAsia="Calibri" w:hAnsi="Times New Roman" w:cs="Times New Roman"/>
          <w:sz w:val="28"/>
          <w:szCs w:val="28"/>
        </w:rPr>
        <w:t>учас</w:t>
      </w:r>
      <w:r>
        <w:rPr>
          <w:rFonts w:ascii="Times New Roman" w:eastAsia="Calibri" w:hAnsi="Times New Roman" w:cs="Times New Roman"/>
          <w:sz w:val="28"/>
          <w:szCs w:val="28"/>
        </w:rPr>
        <w:t xml:space="preserve">тие </w:t>
      </w:r>
      <w:r w:rsidR="00373B15" w:rsidRPr="00373B15">
        <w:rPr>
          <w:rFonts w:ascii="Times New Roman" w:eastAsia="Calibri" w:hAnsi="Times New Roman" w:cs="Times New Roman"/>
          <w:sz w:val="28"/>
          <w:szCs w:val="28"/>
        </w:rPr>
        <w:t>представители Министерства</w:t>
      </w:r>
    </w:p>
    <w:p w:rsidR="00373B15" w:rsidRPr="00373B15" w:rsidRDefault="00373B15" w:rsidP="00A00742">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культуры РТ, Союза писателей РТ, известные поэты и руководители писательских</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организаций из Москвы, Петербурга и других регионов РФ. Праздник начнется с</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возложения цветов к памятнику Г.Р. Державина в </w:t>
      </w:r>
      <w:proofErr w:type="spellStart"/>
      <w:r w:rsidRPr="00373B15">
        <w:rPr>
          <w:rFonts w:ascii="Times New Roman" w:eastAsia="Calibri" w:hAnsi="Times New Roman" w:cs="Times New Roman"/>
          <w:sz w:val="28"/>
          <w:szCs w:val="28"/>
        </w:rPr>
        <w:t>г.Казани</w:t>
      </w:r>
      <w:proofErr w:type="spellEnd"/>
      <w:r w:rsidRPr="00373B15">
        <w:rPr>
          <w:rFonts w:ascii="Times New Roman" w:eastAsia="Calibri" w:hAnsi="Times New Roman" w:cs="Times New Roman"/>
          <w:sz w:val="28"/>
          <w:szCs w:val="28"/>
        </w:rPr>
        <w:t>, после гости посещают</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мемориальные места </w:t>
      </w:r>
      <w:proofErr w:type="spellStart"/>
      <w:r w:rsidRPr="00373B15">
        <w:rPr>
          <w:rFonts w:ascii="Times New Roman" w:eastAsia="Calibri" w:hAnsi="Times New Roman" w:cs="Times New Roman"/>
          <w:sz w:val="28"/>
          <w:szCs w:val="28"/>
        </w:rPr>
        <w:t>Г.Р.Державина</w:t>
      </w:r>
      <w:proofErr w:type="spellEnd"/>
      <w:r w:rsidRPr="00373B15">
        <w:rPr>
          <w:rFonts w:ascii="Times New Roman" w:eastAsia="Calibri" w:hAnsi="Times New Roman" w:cs="Times New Roman"/>
          <w:sz w:val="28"/>
          <w:szCs w:val="28"/>
        </w:rPr>
        <w:t xml:space="preserve"> в с. </w:t>
      </w:r>
      <w:proofErr w:type="spellStart"/>
      <w:r w:rsidRPr="00373B15">
        <w:rPr>
          <w:rFonts w:ascii="Times New Roman" w:eastAsia="Calibri" w:hAnsi="Times New Roman" w:cs="Times New Roman"/>
          <w:sz w:val="28"/>
          <w:szCs w:val="28"/>
        </w:rPr>
        <w:t>Сокуры</w:t>
      </w:r>
      <w:proofErr w:type="spellEnd"/>
      <w:r w:rsidRPr="00373B15">
        <w:rPr>
          <w:rFonts w:ascii="Times New Roman" w:eastAsia="Calibri" w:hAnsi="Times New Roman" w:cs="Times New Roman"/>
          <w:sz w:val="28"/>
          <w:szCs w:val="28"/>
        </w:rPr>
        <w:t xml:space="preserve"> памятная стела, Покровская</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церковь (памятник архитектуры 19-го века), место венчания родителей</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Державина, с. </w:t>
      </w:r>
      <w:proofErr w:type="spellStart"/>
      <w:r w:rsidRPr="00373B15">
        <w:rPr>
          <w:rFonts w:ascii="Times New Roman" w:eastAsia="Calibri" w:hAnsi="Times New Roman" w:cs="Times New Roman"/>
          <w:sz w:val="28"/>
          <w:szCs w:val="28"/>
        </w:rPr>
        <w:t>Егорьево</w:t>
      </w:r>
      <w:proofErr w:type="spellEnd"/>
      <w:r w:rsidRPr="00373B15">
        <w:rPr>
          <w:rFonts w:ascii="Times New Roman" w:eastAsia="Calibri" w:hAnsi="Times New Roman" w:cs="Times New Roman"/>
          <w:sz w:val="28"/>
          <w:szCs w:val="28"/>
        </w:rPr>
        <w:t>, где расположена усыпальница родителей поэта.       Далее</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 xml:space="preserve">в г. Лаишево организуется «Праздник поэзии» на площади </w:t>
      </w:r>
      <w:proofErr w:type="spellStart"/>
      <w:r w:rsidRPr="00373B15">
        <w:rPr>
          <w:rFonts w:ascii="Times New Roman" w:eastAsia="Calibri" w:hAnsi="Times New Roman" w:cs="Times New Roman"/>
          <w:sz w:val="28"/>
          <w:szCs w:val="28"/>
        </w:rPr>
        <w:t>Г.Р.Державина</w:t>
      </w:r>
      <w:proofErr w:type="spellEnd"/>
      <w:r w:rsidRPr="00373B15">
        <w:rPr>
          <w:rFonts w:ascii="Times New Roman" w:eastAsia="Calibri" w:hAnsi="Times New Roman" w:cs="Times New Roman"/>
          <w:sz w:val="28"/>
          <w:szCs w:val="28"/>
        </w:rPr>
        <w:t>, где по</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программе, выступают известные поэты, мастера и деятели искусств Татарстана,</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гости из России.</w:t>
      </w:r>
    </w:p>
    <w:p w:rsidR="00373B15" w:rsidRPr="00373B15" w:rsidRDefault="00373B15" w:rsidP="00373B15">
      <w:pPr>
        <w:spacing w:after="0" w:line="240" w:lineRule="auto"/>
        <w:jc w:val="both"/>
        <w:rPr>
          <w:rFonts w:ascii="Times New Roman" w:eastAsia="Calibri" w:hAnsi="Times New Roman" w:cs="Times New Roman"/>
          <w:b/>
          <w:sz w:val="28"/>
          <w:szCs w:val="28"/>
        </w:rPr>
      </w:pPr>
      <w:r w:rsidRPr="00373B15">
        <w:rPr>
          <w:rFonts w:ascii="Times New Roman" w:eastAsia="Calibri" w:hAnsi="Times New Roman" w:cs="Times New Roman"/>
          <w:sz w:val="28"/>
          <w:szCs w:val="28"/>
        </w:rPr>
        <w:t xml:space="preserve">     А два раза в год проходит Международная научная конференция «Державин и</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диалектика культур». В</w:t>
      </w:r>
      <w:r w:rsidR="00A00742">
        <w:rPr>
          <w:rFonts w:ascii="Times New Roman" w:eastAsia="Calibri" w:hAnsi="Times New Roman" w:cs="Times New Roman"/>
          <w:sz w:val="28"/>
          <w:szCs w:val="28"/>
        </w:rPr>
        <w:t xml:space="preserve"> конференции принимают участие </w:t>
      </w:r>
      <w:r w:rsidRPr="00373B15">
        <w:rPr>
          <w:rFonts w:ascii="Times New Roman" w:eastAsia="Calibri" w:hAnsi="Times New Roman" w:cs="Times New Roman"/>
          <w:sz w:val="28"/>
          <w:szCs w:val="28"/>
        </w:rPr>
        <w:t>около</w:t>
      </w:r>
      <w:r w:rsidR="00A00742">
        <w:rPr>
          <w:rFonts w:ascii="Times New Roman" w:eastAsia="Calibri" w:hAnsi="Times New Roman" w:cs="Times New Roman"/>
          <w:sz w:val="28"/>
          <w:szCs w:val="28"/>
        </w:rPr>
        <w:t xml:space="preserve"> 50</w:t>
      </w:r>
      <w:r w:rsidRPr="00373B15">
        <w:rPr>
          <w:rFonts w:ascii="Times New Roman" w:eastAsia="Calibri" w:hAnsi="Times New Roman" w:cs="Times New Roman"/>
          <w:sz w:val="28"/>
          <w:szCs w:val="28"/>
        </w:rPr>
        <w:t xml:space="preserve"> </w:t>
      </w:r>
      <w:proofErr w:type="spellStart"/>
      <w:r w:rsidRPr="00373B15">
        <w:rPr>
          <w:rFonts w:ascii="Times New Roman" w:eastAsia="Calibri" w:hAnsi="Times New Roman" w:cs="Times New Roman"/>
          <w:sz w:val="28"/>
          <w:szCs w:val="28"/>
        </w:rPr>
        <w:t>учѐных</w:t>
      </w:r>
      <w:proofErr w:type="spellEnd"/>
      <w:r w:rsidRPr="00373B15">
        <w:rPr>
          <w:rFonts w:ascii="Times New Roman" w:eastAsia="Calibri" w:hAnsi="Times New Roman" w:cs="Times New Roman"/>
          <w:sz w:val="28"/>
          <w:szCs w:val="28"/>
        </w:rPr>
        <w:t xml:space="preserve"> из Америки, Белоруссии, Москвы, Петербурга, Магнитогорска, Елабуги, Череповца,</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Казани, докторов наук по гуманитарному профилю</w:t>
      </w:r>
      <w:r w:rsidR="00A00742">
        <w:rPr>
          <w:rFonts w:ascii="Times New Roman" w:eastAsia="Calibri" w:hAnsi="Times New Roman" w:cs="Times New Roman"/>
          <w:sz w:val="28"/>
          <w:szCs w:val="28"/>
        </w:rPr>
        <w:t>.</w:t>
      </w:r>
    </w:p>
    <w:p w:rsidR="00373B15" w:rsidRPr="00373B15" w:rsidRDefault="00373B15" w:rsidP="00373B15">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sz w:val="28"/>
          <w:szCs w:val="28"/>
        </w:rPr>
        <w:t xml:space="preserve">      Моя работа не была бы столь плодотворной если бы наш </w:t>
      </w:r>
      <w:r w:rsidR="00A00742">
        <w:rPr>
          <w:rFonts w:ascii="Times New Roman" w:eastAsia="Calibri" w:hAnsi="Times New Roman" w:cs="Times New Roman"/>
          <w:sz w:val="28"/>
          <w:szCs w:val="28"/>
        </w:rPr>
        <w:t>Лаишевский край не имел столь богатое фольклорное наследие</w:t>
      </w:r>
      <w:r w:rsidRPr="00373B15">
        <w:rPr>
          <w:rFonts w:ascii="Times New Roman" w:eastAsia="Calibri" w:hAnsi="Times New Roman" w:cs="Times New Roman"/>
          <w:sz w:val="28"/>
          <w:szCs w:val="28"/>
        </w:rPr>
        <w:t>,</w:t>
      </w:r>
      <w:r w:rsidR="00A00742">
        <w:rPr>
          <w:rFonts w:ascii="Times New Roman" w:eastAsia="Calibri" w:hAnsi="Times New Roman" w:cs="Times New Roman"/>
          <w:sz w:val="28"/>
          <w:szCs w:val="28"/>
        </w:rPr>
        <w:t xml:space="preserve"> </w:t>
      </w:r>
      <w:r w:rsidRPr="00373B15">
        <w:rPr>
          <w:rFonts w:ascii="Times New Roman" w:eastAsia="Calibri" w:hAnsi="Times New Roman" w:cs="Times New Roman"/>
          <w:sz w:val="28"/>
          <w:szCs w:val="28"/>
        </w:rPr>
        <w:t>целенаправленное и систе</w:t>
      </w:r>
      <w:r w:rsidR="00A00742">
        <w:rPr>
          <w:rFonts w:ascii="Times New Roman" w:eastAsia="Calibri" w:hAnsi="Times New Roman" w:cs="Times New Roman"/>
          <w:sz w:val="28"/>
          <w:szCs w:val="28"/>
        </w:rPr>
        <w:t>матическое использование произве</w:t>
      </w:r>
      <w:r w:rsidRPr="00373B15">
        <w:rPr>
          <w:rFonts w:ascii="Times New Roman" w:eastAsia="Calibri" w:hAnsi="Times New Roman" w:cs="Times New Roman"/>
          <w:sz w:val="28"/>
          <w:szCs w:val="28"/>
        </w:rPr>
        <w:t>дений фольклора в д</w:t>
      </w:r>
      <w:r w:rsidR="00A00742">
        <w:rPr>
          <w:rFonts w:ascii="Times New Roman" w:eastAsia="Calibri" w:hAnsi="Times New Roman" w:cs="Times New Roman"/>
          <w:sz w:val="28"/>
          <w:szCs w:val="28"/>
        </w:rPr>
        <w:t xml:space="preserve">етском саду позволяет заложить </w:t>
      </w:r>
      <w:r w:rsidRPr="00373B15">
        <w:rPr>
          <w:rFonts w:ascii="Times New Roman" w:eastAsia="Calibri" w:hAnsi="Times New Roman" w:cs="Times New Roman"/>
          <w:sz w:val="28"/>
          <w:szCs w:val="28"/>
        </w:rPr>
        <w:t xml:space="preserve">фундамент </w:t>
      </w:r>
      <w:proofErr w:type="spellStart"/>
      <w:proofErr w:type="gramStart"/>
      <w:r w:rsidRPr="00373B15">
        <w:rPr>
          <w:rFonts w:ascii="Times New Roman" w:eastAsia="Calibri" w:hAnsi="Times New Roman" w:cs="Times New Roman"/>
          <w:sz w:val="28"/>
          <w:szCs w:val="28"/>
        </w:rPr>
        <w:t>психо</w:t>
      </w:r>
      <w:proofErr w:type="spellEnd"/>
      <w:r w:rsidRPr="00373B15">
        <w:rPr>
          <w:rFonts w:ascii="Times New Roman" w:eastAsia="Calibri" w:hAnsi="Times New Roman" w:cs="Times New Roman"/>
          <w:sz w:val="28"/>
          <w:szCs w:val="28"/>
        </w:rPr>
        <w:t>-физического</w:t>
      </w:r>
      <w:proofErr w:type="gramEnd"/>
      <w:r w:rsidRPr="00373B15">
        <w:rPr>
          <w:rFonts w:ascii="Times New Roman" w:eastAsia="Calibri" w:hAnsi="Times New Roman" w:cs="Times New Roman"/>
          <w:sz w:val="28"/>
          <w:szCs w:val="28"/>
        </w:rPr>
        <w:t xml:space="preserve"> благополучия ребенка, опре</w:t>
      </w:r>
      <w:r w:rsidR="00A00742">
        <w:rPr>
          <w:rFonts w:ascii="Times New Roman" w:eastAsia="Calibri" w:hAnsi="Times New Roman" w:cs="Times New Roman"/>
          <w:sz w:val="28"/>
          <w:szCs w:val="28"/>
        </w:rPr>
        <w:t xml:space="preserve">деляющий успешность его общего </w:t>
      </w:r>
      <w:r w:rsidRPr="00373B15">
        <w:rPr>
          <w:rFonts w:ascii="Times New Roman" w:eastAsia="Calibri" w:hAnsi="Times New Roman" w:cs="Times New Roman"/>
          <w:sz w:val="28"/>
          <w:szCs w:val="28"/>
        </w:rPr>
        <w:t>разви</w:t>
      </w:r>
      <w:r w:rsidR="00A00742">
        <w:rPr>
          <w:rFonts w:ascii="Times New Roman" w:eastAsia="Calibri" w:hAnsi="Times New Roman" w:cs="Times New Roman"/>
          <w:sz w:val="28"/>
          <w:szCs w:val="28"/>
        </w:rPr>
        <w:t>тия в дошкольный период детства</w:t>
      </w:r>
      <w:r w:rsidRPr="00373B15">
        <w:rPr>
          <w:rFonts w:ascii="Times New Roman" w:eastAsia="Calibri" w:hAnsi="Times New Roman" w:cs="Times New Roman"/>
          <w:sz w:val="28"/>
          <w:szCs w:val="28"/>
        </w:rPr>
        <w:t>.</w:t>
      </w:r>
    </w:p>
    <w:p w:rsidR="00373B15" w:rsidRPr="00AA7EEE" w:rsidRDefault="00373B15" w:rsidP="00AF3CF3">
      <w:pPr>
        <w:spacing w:after="0" w:line="240" w:lineRule="auto"/>
        <w:jc w:val="both"/>
        <w:rPr>
          <w:rFonts w:ascii="Times New Roman" w:eastAsia="Times New Roman" w:hAnsi="Times New Roman" w:cs="Times New Roman"/>
          <w:sz w:val="28"/>
          <w:szCs w:val="28"/>
          <w:lang w:eastAsia="ru-RU"/>
        </w:rPr>
      </w:pPr>
    </w:p>
    <w:p w:rsidR="00AA7EEE" w:rsidRDefault="00AA7EEE" w:rsidP="00AF3CF3">
      <w:pPr>
        <w:shd w:val="clear" w:color="auto" w:fill="FFFFFF"/>
        <w:spacing w:after="0" w:line="240" w:lineRule="auto"/>
        <w:jc w:val="both"/>
        <w:rPr>
          <w:rFonts w:ascii="Times New Roman" w:eastAsia="Calibri" w:hAnsi="Times New Roman" w:cs="Times New Roman"/>
          <w:sz w:val="28"/>
          <w:szCs w:val="28"/>
        </w:rPr>
      </w:pPr>
      <w:r w:rsidRPr="00AA7EEE">
        <w:rPr>
          <w:rFonts w:ascii="Times New Roman" w:eastAsia="Calibri" w:hAnsi="Times New Roman" w:cs="Times New Roman"/>
          <w:sz w:val="28"/>
          <w:szCs w:val="28"/>
        </w:rPr>
        <w:t>4</w:t>
      </w:r>
      <w:r w:rsidR="003800B4" w:rsidRPr="00AA7EEE">
        <w:rPr>
          <w:rFonts w:ascii="Times New Roman" w:eastAsia="Calibri" w:hAnsi="Times New Roman" w:cs="Times New Roman"/>
          <w:sz w:val="28"/>
          <w:szCs w:val="28"/>
        </w:rPr>
        <w:t>.</w:t>
      </w:r>
      <w:r w:rsidR="00854D1F" w:rsidRPr="00AA7EEE">
        <w:rPr>
          <w:rFonts w:ascii="Times New Roman" w:eastAsia="Calibri" w:hAnsi="Times New Roman" w:cs="Times New Roman"/>
          <w:sz w:val="28"/>
          <w:szCs w:val="28"/>
        </w:rPr>
        <w:t xml:space="preserve"> </w:t>
      </w:r>
      <w:r w:rsidR="009C78CC" w:rsidRPr="00AA7EEE">
        <w:rPr>
          <w:rFonts w:ascii="Times New Roman" w:eastAsia="Calibri" w:hAnsi="Times New Roman" w:cs="Times New Roman"/>
          <w:b/>
          <w:sz w:val="28"/>
          <w:szCs w:val="28"/>
        </w:rPr>
        <w:t>По четвертому вопросу</w:t>
      </w:r>
      <w:r w:rsidR="009C78CC" w:rsidRPr="00AA7EEE">
        <w:rPr>
          <w:rFonts w:ascii="Times New Roman" w:eastAsia="Calibri" w:hAnsi="Times New Roman" w:cs="Times New Roman"/>
          <w:sz w:val="28"/>
          <w:szCs w:val="28"/>
        </w:rPr>
        <w:t xml:space="preserve"> </w:t>
      </w:r>
      <w:r w:rsidR="00A00742">
        <w:rPr>
          <w:rFonts w:ascii="Times New Roman" w:eastAsia="Calibri" w:hAnsi="Times New Roman" w:cs="Times New Roman"/>
          <w:sz w:val="28"/>
          <w:szCs w:val="28"/>
        </w:rPr>
        <w:t xml:space="preserve">слушали инструктора по физической культуре </w:t>
      </w:r>
      <w:proofErr w:type="spellStart"/>
      <w:r w:rsidR="00A00742">
        <w:rPr>
          <w:rFonts w:ascii="Times New Roman" w:eastAsia="Calibri" w:hAnsi="Times New Roman" w:cs="Times New Roman"/>
          <w:sz w:val="28"/>
          <w:szCs w:val="28"/>
        </w:rPr>
        <w:t>Е.А.Козлову</w:t>
      </w:r>
      <w:proofErr w:type="spellEnd"/>
      <w:r w:rsidR="00A00742">
        <w:rPr>
          <w:rFonts w:ascii="Times New Roman" w:eastAsia="Calibri" w:hAnsi="Times New Roman" w:cs="Times New Roman"/>
          <w:sz w:val="28"/>
          <w:szCs w:val="28"/>
        </w:rPr>
        <w:t>, МБДОУ Лаишевский детский сад «Счастливый малыш».</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Великая ценность каждого человека - здоровье. Вырастить ребенка сильным, крепким и здоровым - это желание родителей и одна из ведущих задач, стоящих перед дошкольным учреждением.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От состояния здоровья детей во многом зависит благополучие общества. К сожалению, статистика неумолимо констатирует ухудшение общего состояния здоровья детей. Множество факторов тому виной: здоровье ребенка подвергается воздействию не слишком благополучной экологической обстановки, переутомление, влияние многочисленных электроприборов, окружающих маленького человека вместо цветов и деревьев, элементарное отсутствие прогулок на свежем воздухе.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Дошкольное учреждение, как первое звено непрерывного </w:t>
      </w:r>
      <w:proofErr w:type="spellStart"/>
      <w:r w:rsidRPr="00E566F3">
        <w:rPr>
          <w:rFonts w:ascii="Times New Roman" w:hAnsi="Times New Roman" w:cs="Times New Roman"/>
          <w:sz w:val="28"/>
          <w:szCs w:val="28"/>
        </w:rPr>
        <w:t>здоровьесберегающего</w:t>
      </w:r>
      <w:proofErr w:type="spellEnd"/>
      <w:r w:rsidRPr="00E566F3">
        <w:rPr>
          <w:rFonts w:ascii="Times New Roman" w:hAnsi="Times New Roman" w:cs="Times New Roman"/>
          <w:sz w:val="28"/>
          <w:szCs w:val="28"/>
        </w:rPr>
        <w:t xml:space="preserve"> образования, предполагает выбор альтернативных форм и методов организации учебно</w:t>
      </w:r>
      <w:r>
        <w:rPr>
          <w:rFonts w:ascii="Times New Roman" w:hAnsi="Times New Roman" w:cs="Times New Roman"/>
          <w:sz w:val="28"/>
          <w:szCs w:val="28"/>
        </w:rPr>
        <w:t>-</w:t>
      </w:r>
      <w:r w:rsidRPr="00E566F3">
        <w:rPr>
          <w:rFonts w:ascii="Times New Roman" w:hAnsi="Times New Roman" w:cs="Times New Roman"/>
          <w:sz w:val="28"/>
          <w:szCs w:val="28"/>
        </w:rPr>
        <w:t xml:space="preserve">воспитательного процесса по сохранению и укреплению здоровья детей. Развитие детей тесно связано со здоровьем; только здоровый ребенок может правильно, полноценно развиваться. А это невозможно без двигательной активности, которая оказывает большое влияние на здоровье и физическое состояние детей.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Одним из эффективных приемов повышения двигательной активности у детей дошкольного возраста на занятиях по физической культуре является использования нестандартного оборудования. Нестандартное оборудование - это дополнительный стимул активизации физкультурно-оздоровительной работы, позволяющий в игровой форме развивать у детей интерес к физическому развитию, формировать двигательные умения и укреплять здоровье.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Пособия, сделанные самостоятельно воспитателями, просты в изготовлении, достаточно яркие, эстетичные по внешнему облику и очень нравятся детям.   Нестандартное оборудование можно использовать не только на физкультурных занятиях, но и во время утренней гимнастики и гимнастики после сна, а также в подвижных играх и в самостоятельной деятельности детей.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Один из нестандартных тренажеров для детей 3-4 лет – «Веселые дорожки здоровья». Он представляет собой «дорожку» из плотной ткани, на которую крепятся различные пуговицы, бусины, карандаши, деревянные палочки, камешки и даже различные виды круп. Этот тренажер способствует развитию чувства равновесия, профилактике плоскостопия, массажу и укреплению свода стоп.</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Различные приспособления, изготовленные из подручных материалов: крышек от пластиковых бутылок, цветных карандашей, цилиндров - используются воспитателями для профилактики плоскостопия детей. </w:t>
      </w:r>
      <w:r w:rsidRPr="00E566F3">
        <w:rPr>
          <w:rFonts w:ascii="Times New Roman" w:hAnsi="Times New Roman" w:cs="Times New Roman"/>
          <w:sz w:val="28"/>
          <w:szCs w:val="28"/>
        </w:rPr>
        <w:lastRenderedPageBreak/>
        <w:t xml:space="preserve">Собирание крышечек пальцами ног, перекладывание их с одного места в другое, захватывание цилиндров стопами – все эти упражнения, воздействуя на биологически активные точки, развивают и укрепляют у детей мышцы стопы.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Развитию координации движений во время ходьбы, перешагиваний и в беге «змейкой» способствует тренажер-препятствие «Разноцветные пенёчки».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Тренажер «Эспандер» предназначен для развития силы, гибкости и улучшения координации движений детей. Он представляет собой шнур с нанизанными контейнерами от детской сладости «Киндер-сюрприз». Ребенок, растягивая шнур, напрягает мышцы рук, тем самым способствуя их тонизированию. Также можно самостоятельно изготовить «Г</w:t>
      </w:r>
      <w:r>
        <w:rPr>
          <w:rFonts w:ascii="Times New Roman" w:hAnsi="Times New Roman" w:cs="Times New Roman"/>
          <w:sz w:val="28"/>
          <w:szCs w:val="28"/>
        </w:rPr>
        <w:t xml:space="preserve">антели». Пластиковая емкость </w:t>
      </w:r>
      <w:r w:rsidR="002E054B">
        <w:rPr>
          <w:rFonts w:ascii="Times New Roman" w:hAnsi="Times New Roman" w:cs="Times New Roman"/>
          <w:sz w:val="28"/>
          <w:szCs w:val="28"/>
        </w:rPr>
        <w:t>из-под</w:t>
      </w:r>
      <w:r w:rsidRPr="00E566F3">
        <w:rPr>
          <w:rFonts w:ascii="Times New Roman" w:hAnsi="Times New Roman" w:cs="Times New Roman"/>
          <w:sz w:val="28"/>
          <w:szCs w:val="28"/>
        </w:rPr>
        <w:t xml:space="preserve"> сока, наполненная крупой, может быть прекрасным аналогом настоящих гантелей, причем вес координируется индивидуально. Эти гантели используются для занятий с детьми при проведении утренней гигиенической гимнастики и во время проведения занятий по физической культуре.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Важно не забывать об общеизвестном приспособлении для развития глазомера, меткости, координации, ловкости и внимания у детей - тренажер для метания – «Мешочки с песком».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Использование «колечек», «ленточек», «султанчиков», «флажков» придает эмоциональный тон занятию с детьми, вызывает заинтересованность детей в деятельности. Этот инвентарь используется для выполнения основных видов движения, в частности при выполнении общеразвивающих упражнений во время занятий по физической культуре, а также для развития дыхатель</w:t>
      </w:r>
      <w:r>
        <w:rPr>
          <w:rFonts w:ascii="Times New Roman" w:hAnsi="Times New Roman" w:cs="Times New Roman"/>
          <w:sz w:val="28"/>
          <w:szCs w:val="28"/>
        </w:rPr>
        <w:t>ного аппарата</w:t>
      </w:r>
      <w:r w:rsidRPr="00E566F3">
        <w:rPr>
          <w:rFonts w:ascii="Times New Roman" w:hAnsi="Times New Roman" w:cs="Times New Roman"/>
          <w:sz w:val="28"/>
          <w:szCs w:val="28"/>
        </w:rPr>
        <w:t>.</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Для развития мелкой моторики пальцев рук, ловкости, быстроты движений, воспитание упорства, настойчивости, позитивного духа соперничества используется приспособление, изготовленное из подручных материалов – «</w:t>
      </w:r>
      <w:proofErr w:type="spellStart"/>
      <w:r w:rsidRPr="00E566F3">
        <w:rPr>
          <w:rFonts w:ascii="Times New Roman" w:hAnsi="Times New Roman" w:cs="Times New Roman"/>
          <w:sz w:val="28"/>
          <w:szCs w:val="28"/>
        </w:rPr>
        <w:t>Моталочки</w:t>
      </w:r>
      <w:proofErr w:type="spellEnd"/>
      <w:r w:rsidRPr="00E566F3">
        <w:rPr>
          <w:rFonts w:ascii="Times New Roman" w:hAnsi="Times New Roman" w:cs="Times New Roman"/>
          <w:sz w:val="28"/>
          <w:szCs w:val="28"/>
        </w:rPr>
        <w:t xml:space="preserve">». Это гимнастическая палка со шнуром на конце. Задача детей - накрутить шнур на палку.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«Массажные перчатки» и массаж сосновыми шишками и массажными мячиками по разным частям тела используется детьми самостоятельно. Эти упражнения служат снятию мышечного напряжения, улучшению циркуляции крови.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«Мягкие модули» являются разновидностью спортивного инвентаря. Они позволяют проводить разнообразные виды занятий по физической культуре. Использование на занятиях «мягких модулей» способствует повышению эмоциональности, развитию разнообразия движений.</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Одним из самых важных для физической культуры свойств «мягких модулей», в силу их конструктивных особенностей, является наиболее полная возможность использования мер предупреждение травматизма.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lastRenderedPageBreak/>
        <w:t xml:space="preserve">      Таким образом, нестандартное оборудование, используемое в детском саду, стимулирует интерес детей, желание двигаться, участвовать в играх, вызывает радость и положительные эмоции. Применения нестандартных приспособлений вносит разнообразие в занятия по физической культуре, позволяет шире использовать знакомые упражнения. </w:t>
      </w:r>
    </w:p>
    <w:p w:rsidR="00A00742" w:rsidRPr="00E566F3" w:rsidRDefault="00A00742" w:rsidP="00A00742">
      <w:pPr>
        <w:spacing w:after="0"/>
        <w:jc w:val="both"/>
        <w:rPr>
          <w:rFonts w:ascii="Times New Roman" w:hAnsi="Times New Roman" w:cs="Times New Roman"/>
          <w:sz w:val="28"/>
          <w:szCs w:val="28"/>
        </w:rPr>
      </w:pPr>
      <w:r w:rsidRPr="00E566F3">
        <w:rPr>
          <w:rFonts w:ascii="Times New Roman" w:hAnsi="Times New Roman" w:cs="Times New Roman"/>
          <w:sz w:val="28"/>
          <w:szCs w:val="28"/>
        </w:rPr>
        <w:t xml:space="preserve">       Посредством использования нестандартного оборудования и инвентаря, наряду с двигательной активностью, развиваются внимание, ловкость, быстрота движений, закрепляются цвета, формы, воспитываются умения действовать коллективно, увеличивается моторная плотность занятий, повышается эмоциональный тонус, что является немаловажной составляющей в занятиях с дошкольниками с ОВЗ.</w:t>
      </w:r>
    </w:p>
    <w:p w:rsidR="00A00742" w:rsidRPr="00AA7EEE" w:rsidRDefault="00A00742" w:rsidP="00A00742">
      <w:pPr>
        <w:shd w:val="clear" w:color="auto" w:fill="FFFFFF"/>
        <w:spacing w:after="0" w:line="240" w:lineRule="auto"/>
        <w:jc w:val="both"/>
        <w:rPr>
          <w:rFonts w:ascii="Times New Roman" w:hAnsi="Times New Roman" w:cs="Times New Roman"/>
          <w:sz w:val="28"/>
          <w:szCs w:val="28"/>
        </w:rPr>
      </w:pPr>
    </w:p>
    <w:p w:rsidR="000B5F60" w:rsidRDefault="00F93B15" w:rsidP="00AF3CF3">
      <w:pPr>
        <w:shd w:val="clear" w:color="auto" w:fill="FFFFFF"/>
        <w:spacing w:after="0" w:line="240" w:lineRule="auto"/>
        <w:jc w:val="both"/>
        <w:rPr>
          <w:rFonts w:ascii="Times New Roman" w:eastAsia="Calibri" w:hAnsi="Times New Roman" w:cs="Times New Roman"/>
          <w:sz w:val="28"/>
          <w:szCs w:val="28"/>
        </w:rPr>
      </w:pPr>
      <w:r w:rsidRPr="000B5F60">
        <w:rPr>
          <w:rFonts w:ascii="Times New Roman" w:eastAsia="Calibri" w:hAnsi="Times New Roman" w:cs="Times New Roman"/>
          <w:sz w:val="28"/>
          <w:szCs w:val="28"/>
        </w:rPr>
        <w:t xml:space="preserve">5. </w:t>
      </w:r>
      <w:r w:rsidR="003800B4" w:rsidRPr="000B5F60">
        <w:rPr>
          <w:rFonts w:ascii="Times New Roman" w:eastAsia="Calibri" w:hAnsi="Times New Roman" w:cs="Times New Roman"/>
          <w:sz w:val="28"/>
          <w:szCs w:val="28"/>
        </w:rPr>
        <w:t xml:space="preserve"> </w:t>
      </w:r>
      <w:r w:rsidR="00854D1F" w:rsidRPr="000B5F60">
        <w:rPr>
          <w:rFonts w:ascii="Times New Roman" w:eastAsia="Calibri" w:hAnsi="Times New Roman" w:cs="Times New Roman"/>
          <w:b/>
          <w:sz w:val="28"/>
          <w:szCs w:val="28"/>
        </w:rPr>
        <w:t>По пятому вопросу</w:t>
      </w:r>
      <w:r w:rsidR="009C78CC" w:rsidRPr="000B5F60">
        <w:rPr>
          <w:rFonts w:ascii="Times New Roman" w:eastAsia="Calibri" w:hAnsi="Times New Roman" w:cs="Times New Roman"/>
          <w:sz w:val="28"/>
          <w:szCs w:val="28"/>
        </w:rPr>
        <w:t xml:space="preserve"> </w:t>
      </w:r>
      <w:r w:rsidR="00A00742">
        <w:rPr>
          <w:rFonts w:ascii="Times New Roman" w:eastAsia="Calibri" w:hAnsi="Times New Roman" w:cs="Times New Roman"/>
          <w:sz w:val="28"/>
          <w:szCs w:val="28"/>
        </w:rPr>
        <w:t xml:space="preserve">слушали методиста МКУ Управления образования Лаишевского района Республики Татарстан» </w:t>
      </w:r>
      <w:proofErr w:type="spellStart"/>
      <w:r w:rsidR="00A00742">
        <w:rPr>
          <w:rFonts w:ascii="Times New Roman" w:eastAsia="Calibri" w:hAnsi="Times New Roman" w:cs="Times New Roman"/>
          <w:sz w:val="28"/>
          <w:szCs w:val="28"/>
        </w:rPr>
        <w:t>Ю.А.Тиханову</w:t>
      </w:r>
      <w:proofErr w:type="spellEnd"/>
      <w:r w:rsidR="00A00742">
        <w:rPr>
          <w:rFonts w:ascii="Times New Roman" w:eastAsia="Calibri" w:hAnsi="Times New Roman" w:cs="Times New Roman"/>
          <w:sz w:val="28"/>
          <w:szCs w:val="28"/>
        </w:rPr>
        <w:t>. Она отметила активное участие воспитанников детского сада в конкурсах различного уровня, таких как «Созвездие»</w:t>
      </w:r>
      <w:r w:rsidR="002E054B">
        <w:rPr>
          <w:rFonts w:ascii="Times New Roman" w:eastAsia="Calibri" w:hAnsi="Times New Roman" w:cs="Times New Roman"/>
          <w:sz w:val="28"/>
          <w:szCs w:val="28"/>
        </w:rPr>
        <w:t xml:space="preserve"> и другие. Но конкурса именно для музыкальных руководителей </w:t>
      </w:r>
      <w:r w:rsidR="00F47D77">
        <w:rPr>
          <w:rFonts w:ascii="Times New Roman" w:eastAsia="Calibri" w:hAnsi="Times New Roman" w:cs="Times New Roman"/>
          <w:sz w:val="28"/>
          <w:szCs w:val="28"/>
        </w:rPr>
        <w:t>района, до сих пор не проводилось</w:t>
      </w:r>
      <w:bookmarkStart w:id="0" w:name="_GoBack"/>
      <w:bookmarkEnd w:id="0"/>
      <w:r w:rsidR="002E054B">
        <w:rPr>
          <w:rFonts w:ascii="Times New Roman" w:eastAsia="Calibri" w:hAnsi="Times New Roman" w:cs="Times New Roman"/>
          <w:sz w:val="28"/>
          <w:szCs w:val="28"/>
        </w:rPr>
        <w:t xml:space="preserve">. Она предложила в этом году провести конкурс детских оркестров. </w:t>
      </w:r>
    </w:p>
    <w:p w:rsidR="002E054B" w:rsidRDefault="002E054B" w:rsidP="00AF3CF3">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Слушали руководителя ММО Филиппову Л.А, она ознакомила с планом работы ММО на учебный год. В течении года состоится три ММО, два из которых будут проводиться совместно с ММО воспитателей по обучению детей татарскому языку и ММО воспитателей старшего дошкольного возраста.  ММО пройдут на базе МБДОУ детского сада </w:t>
      </w:r>
      <w:proofErr w:type="spellStart"/>
      <w:r>
        <w:rPr>
          <w:rFonts w:ascii="Times New Roman" w:eastAsia="Calibri" w:hAnsi="Times New Roman" w:cs="Times New Roman"/>
          <w:sz w:val="28"/>
          <w:szCs w:val="28"/>
        </w:rPr>
        <w:t>пос</w:t>
      </w:r>
      <w:proofErr w:type="spellEnd"/>
      <w:r>
        <w:rPr>
          <w:rFonts w:ascii="Times New Roman" w:eastAsia="Calibri" w:hAnsi="Times New Roman" w:cs="Times New Roman"/>
          <w:sz w:val="28"/>
          <w:szCs w:val="28"/>
        </w:rPr>
        <w:t xml:space="preserve"> 25 Октября, МБДОУ </w:t>
      </w:r>
      <w:proofErr w:type="spellStart"/>
      <w:r>
        <w:rPr>
          <w:rFonts w:ascii="Times New Roman" w:eastAsia="Calibri" w:hAnsi="Times New Roman" w:cs="Times New Roman"/>
          <w:sz w:val="28"/>
          <w:szCs w:val="28"/>
        </w:rPr>
        <w:t>Габишевского</w:t>
      </w:r>
      <w:proofErr w:type="spellEnd"/>
      <w:r>
        <w:rPr>
          <w:rFonts w:ascii="Times New Roman" w:eastAsia="Calibri" w:hAnsi="Times New Roman" w:cs="Times New Roman"/>
          <w:sz w:val="28"/>
          <w:szCs w:val="28"/>
        </w:rPr>
        <w:t xml:space="preserve"> детского сада «Одуванчик» и МБДОУ </w:t>
      </w:r>
      <w:proofErr w:type="spellStart"/>
      <w:r>
        <w:rPr>
          <w:rFonts w:ascii="Times New Roman" w:eastAsia="Calibri" w:hAnsi="Times New Roman" w:cs="Times New Roman"/>
          <w:sz w:val="28"/>
          <w:szCs w:val="28"/>
        </w:rPr>
        <w:t>Столбищенском</w:t>
      </w:r>
      <w:proofErr w:type="spellEnd"/>
      <w:r>
        <w:rPr>
          <w:rFonts w:ascii="Times New Roman" w:eastAsia="Calibri" w:hAnsi="Times New Roman" w:cs="Times New Roman"/>
          <w:sz w:val="28"/>
          <w:szCs w:val="28"/>
        </w:rPr>
        <w:t xml:space="preserve"> детском саду «Сказка».</w:t>
      </w:r>
    </w:p>
    <w:p w:rsidR="002E054B" w:rsidRDefault="002E054B" w:rsidP="00AF3CF3">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 индивидуальным вопросам и методической помощью, можно обращаться как к методисту по дошкольному образованию, так и руководителю ММО. </w:t>
      </w:r>
    </w:p>
    <w:p w:rsidR="002E054B" w:rsidRPr="000B5F60" w:rsidRDefault="002E054B" w:rsidP="00AF3CF3">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Слушали музыкального руководителя </w:t>
      </w:r>
      <w:proofErr w:type="spellStart"/>
      <w:r>
        <w:rPr>
          <w:rFonts w:ascii="Times New Roman" w:eastAsia="Calibri" w:hAnsi="Times New Roman" w:cs="Times New Roman"/>
          <w:sz w:val="28"/>
          <w:szCs w:val="28"/>
        </w:rPr>
        <w:t>В.Чапурину</w:t>
      </w:r>
      <w:proofErr w:type="spellEnd"/>
      <w:r>
        <w:rPr>
          <w:rFonts w:ascii="Times New Roman" w:eastAsia="Calibri" w:hAnsi="Times New Roman" w:cs="Times New Roman"/>
          <w:sz w:val="28"/>
          <w:szCs w:val="28"/>
        </w:rPr>
        <w:t xml:space="preserve">, она сообщила о выходе своего авторского сборника, с которым она познакомит всех на встрече в детском саду. </w:t>
      </w:r>
    </w:p>
    <w:p w:rsidR="000B5F60" w:rsidRDefault="000B5F60" w:rsidP="00B91BC7">
      <w:pPr>
        <w:spacing w:after="0" w:line="240" w:lineRule="auto"/>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Решение: </w:t>
      </w:r>
    </w:p>
    <w:p w:rsidR="000B5F60" w:rsidRDefault="002E054B"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Активизировать работу по конкурсному движению педагогов и воспитанников.</w:t>
      </w:r>
    </w:p>
    <w:p w:rsidR="002E054B" w:rsidRDefault="002E054B"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Информацию из опыта работы принять к сведению и дальнейшей работе.</w:t>
      </w:r>
    </w:p>
    <w:p w:rsidR="002E054B" w:rsidRDefault="00F47D77"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Организовать и провести районный конкурс «Чудо ложкари» среди музыкальных руководителей ДОО </w:t>
      </w:r>
    </w:p>
    <w:p w:rsidR="00F47D77" w:rsidRPr="002E054B" w:rsidRDefault="00F47D77"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Утвердить план работы ММО на 2018-2019 учебный год</w:t>
      </w:r>
    </w:p>
    <w:p w:rsidR="000B5F60" w:rsidRDefault="000B5F60" w:rsidP="00B91BC7">
      <w:pPr>
        <w:spacing w:after="0" w:line="240" w:lineRule="auto"/>
        <w:rPr>
          <w:rFonts w:ascii="Times New Roman" w:hAnsi="Times New Roman" w:cs="Times New Roman"/>
          <w:color w:val="000000" w:themeColor="text1"/>
          <w:sz w:val="28"/>
          <w:szCs w:val="28"/>
        </w:rPr>
      </w:pPr>
    </w:p>
    <w:p w:rsidR="0061772B" w:rsidRPr="00597EB1"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Методист МКУ «Управление образования</w:t>
      </w:r>
    </w:p>
    <w:p w:rsidR="0061772B" w:rsidRPr="00597EB1"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 xml:space="preserve">Лаишевского муниципального района </w:t>
      </w:r>
    </w:p>
    <w:p w:rsidR="0061772B"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 xml:space="preserve">Республики </w:t>
      </w:r>
      <w:proofErr w:type="gramStart"/>
      <w:r w:rsidRPr="00597EB1">
        <w:rPr>
          <w:rFonts w:ascii="Times New Roman" w:hAnsi="Times New Roman" w:cs="Times New Roman"/>
          <w:color w:val="000000" w:themeColor="text1"/>
          <w:sz w:val="28"/>
          <w:szCs w:val="28"/>
        </w:rPr>
        <w:t xml:space="preserve">Татарстан»   </w:t>
      </w:r>
      <w:proofErr w:type="gramEnd"/>
      <w:r w:rsidRPr="00597EB1">
        <w:rPr>
          <w:rFonts w:ascii="Times New Roman" w:hAnsi="Times New Roman" w:cs="Times New Roman"/>
          <w:color w:val="000000" w:themeColor="text1"/>
          <w:sz w:val="28"/>
          <w:szCs w:val="28"/>
        </w:rPr>
        <w:t xml:space="preserve"> </w:t>
      </w:r>
      <w:r w:rsidR="002855AD">
        <w:rPr>
          <w:rFonts w:ascii="Times New Roman" w:hAnsi="Times New Roman" w:cs="Times New Roman"/>
          <w:color w:val="000000" w:themeColor="text1"/>
          <w:sz w:val="28"/>
          <w:szCs w:val="28"/>
        </w:rPr>
        <w:t xml:space="preserve">     </w:t>
      </w:r>
      <w:r w:rsidRPr="00597EB1">
        <w:rPr>
          <w:rFonts w:ascii="Times New Roman" w:hAnsi="Times New Roman" w:cs="Times New Roman"/>
          <w:color w:val="000000" w:themeColor="text1"/>
          <w:sz w:val="28"/>
          <w:szCs w:val="28"/>
        </w:rPr>
        <w:t xml:space="preserve">                                                </w:t>
      </w:r>
      <w:proofErr w:type="spellStart"/>
      <w:r w:rsidRPr="00597EB1">
        <w:rPr>
          <w:rFonts w:ascii="Times New Roman" w:hAnsi="Times New Roman" w:cs="Times New Roman"/>
          <w:color w:val="000000" w:themeColor="text1"/>
          <w:sz w:val="28"/>
          <w:szCs w:val="28"/>
        </w:rPr>
        <w:t>Ю.А.Тиханова</w:t>
      </w:r>
      <w:proofErr w:type="spellEnd"/>
      <w:r w:rsidRPr="00597EB1">
        <w:rPr>
          <w:rFonts w:ascii="Times New Roman" w:hAnsi="Times New Roman" w:cs="Times New Roman"/>
          <w:color w:val="000000" w:themeColor="text1"/>
          <w:sz w:val="28"/>
          <w:szCs w:val="28"/>
        </w:rPr>
        <w:t xml:space="preserve"> </w:t>
      </w:r>
    </w:p>
    <w:p w:rsidR="00AF3CF3" w:rsidRDefault="00AF3CF3" w:rsidP="00B91BC7">
      <w:pPr>
        <w:spacing w:after="0" w:line="240" w:lineRule="auto"/>
        <w:rPr>
          <w:rFonts w:ascii="Times New Roman" w:hAnsi="Times New Roman" w:cs="Times New Roman"/>
          <w:color w:val="000000" w:themeColor="text1"/>
          <w:sz w:val="28"/>
          <w:szCs w:val="28"/>
        </w:rPr>
      </w:pPr>
    </w:p>
    <w:p w:rsidR="00AF3CF3" w:rsidRPr="00597EB1" w:rsidRDefault="00AF3CF3" w:rsidP="00B91BC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Руководитель ММО                                                               </w:t>
      </w:r>
      <w:proofErr w:type="spellStart"/>
      <w:r>
        <w:rPr>
          <w:rFonts w:ascii="Times New Roman" w:hAnsi="Times New Roman" w:cs="Times New Roman"/>
          <w:color w:val="000000" w:themeColor="text1"/>
          <w:sz w:val="28"/>
          <w:szCs w:val="28"/>
        </w:rPr>
        <w:t>Л.А.Филиппова</w:t>
      </w:r>
      <w:proofErr w:type="spellEnd"/>
    </w:p>
    <w:sectPr w:rsidR="00AF3CF3" w:rsidRPr="00597EB1" w:rsidSect="00722F8B">
      <w:pgSz w:w="11906" w:h="16838"/>
      <w:pgMar w:top="993"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393"/>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858E7"/>
    <w:multiLevelType w:val="hybridMultilevel"/>
    <w:tmpl w:val="0DBC38E2"/>
    <w:lvl w:ilvl="0" w:tplc="BE9AC31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B77D8"/>
    <w:multiLevelType w:val="multilevel"/>
    <w:tmpl w:val="FB9C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35C0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4C182B"/>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5F6EC4"/>
    <w:multiLevelType w:val="hybridMultilevel"/>
    <w:tmpl w:val="762C0370"/>
    <w:lvl w:ilvl="0" w:tplc="D2E07C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F2B05E3"/>
    <w:multiLevelType w:val="multilevel"/>
    <w:tmpl w:val="FE780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A55812"/>
    <w:multiLevelType w:val="multilevel"/>
    <w:tmpl w:val="026A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B3630"/>
    <w:multiLevelType w:val="multilevel"/>
    <w:tmpl w:val="40BE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8655A"/>
    <w:multiLevelType w:val="hybridMultilevel"/>
    <w:tmpl w:val="0CA46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362E3B"/>
    <w:multiLevelType w:val="hybridMultilevel"/>
    <w:tmpl w:val="993ABC0E"/>
    <w:lvl w:ilvl="0" w:tplc="ED461D48">
      <w:start w:val="1"/>
      <w:numFmt w:val="bullet"/>
      <w:lvlText w:val=""/>
      <w:lvlJc w:val="left"/>
      <w:pPr>
        <w:tabs>
          <w:tab w:val="num" w:pos="720"/>
        </w:tabs>
        <w:ind w:left="720" w:hanging="360"/>
      </w:pPr>
      <w:rPr>
        <w:rFonts w:ascii="Wingdings" w:hAnsi="Wingdings" w:hint="default"/>
      </w:rPr>
    </w:lvl>
    <w:lvl w:ilvl="1" w:tplc="93E2C6E0" w:tentative="1">
      <w:start w:val="1"/>
      <w:numFmt w:val="bullet"/>
      <w:lvlText w:val=""/>
      <w:lvlJc w:val="left"/>
      <w:pPr>
        <w:tabs>
          <w:tab w:val="num" w:pos="1440"/>
        </w:tabs>
        <w:ind w:left="1440" w:hanging="360"/>
      </w:pPr>
      <w:rPr>
        <w:rFonts w:ascii="Wingdings" w:hAnsi="Wingdings" w:hint="default"/>
      </w:rPr>
    </w:lvl>
    <w:lvl w:ilvl="2" w:tplc="2CEA6E18" w:tentative="1">
      <w:start w:val="1"/>
      <w:numFmt w:val="bullet"/>
      <w:lvlText w:val=""/>
      <w:lvlJc w:val="left"/>
      <w:pPr>
        <w:tabs>
          <w:tab w:val="num" w:pos="2160"/>
        </w:tabs>
        <w:ind w:left="2160" w:hanging="360"/>
      </w:pPr>
      <w:rPr>
        <w:rFonts w:ascii="Wingdings" w:hAnsi="Wingdings" w:hint="default"/>
      </w:rPr>
    </w:lvl>
    <w:lvl w:ilvl="3" w:tplc="2EA4DA48" w:tentative="1">
      <w:start w:val="1"/>
      <w:numFmt w:val="bullet"/>
      <w:lvlText w:val=""/>
      <w:lvlJc w:val="left"/>
      <w:pPr>
        <w:tabs>
          <w:tab w:val="num" w:pos="2880"/>
        </w:tabs>
        <w:ind w:left="2880" w:hanging="360"/>
      </w:pPr>
      <w:rPr>
        <w:rFonts w:ascii="Wingdings" w:hAnsi="Wingdings" w:hint="default"/>
      </w:rPr>
    </w:lvl>
    <w:lvl w:ilvl="4" w:tplc="A2E22E62" w:tentative="1">
      <w:start w:val="1"/>
      <w:numFmt w:val="bullet"/>
      <w:lvlText w:val=""/>
      <w:lvlJc w:val="left"/>
      <w:pPr>
        <w:tabs>
          <w:tab w:val="num" w:pos="3600"/>
        </w:tabs>
        <w:ind w:left="3600" w:hanging="360"/>
      </w:pPr>
      <w:rPr>
        <w:rFonts w:ascii="Wingdings" w:hAnsi="Wingdings" w:hint="default"/>
      </w:rPr>
    </w:lvl>
    <w:lvl w:ilvl="5" w:tplc="BFD2845E" w:tentative="1">
      <w:start w:val="1"/>
      <w:numFmt w:val="bullet"/>
      <w:lvlText w:val=""/>
      <w:lvlJc w:val="left"/>
      <w:pPr>
        <w:tabs>
          <w:tab w:val="num" w:pos="4320"/>
        </w:tabs>
        <w:ind w:left="4320" w:hanging="360"/>
      </w:pPr>
      <w:rPr>
        <w:rFonts w:ascii="Wingdings" w:hAnsi="Wingdings" w:hint="default"/>
      </w:rPr>
    </w:lvl>
    <w:lvl w:ilvl="6" w:tplc="968E3142" w:tentative="1">
      <w:start w:val="1"/>
      <w:numFmt w:val="bullet"/>
      <w:lvlText w:val=""/>
      <w:lvlJc w:val="left"/>
      <w:pPr>
        <w:tabs>
          <w:tab w:val="num" w:pos="5040"/>
        </w:tabs>
        <w:ind w:left="5040" w:hanging="360"/>
      </w:pPr>
      <w:rPr>
        <w:rFonts w:ascii="Wingdings" w:hAnsi="Wingdings" w:hint="default"/>
      </w:rPr>
    </w:lvl>
    <w:lvl w:ilvl="7" w:tplc="0A8E65DE" w:tentative="1">
      <w:start w:val="1"/>
      <w:numFmt w:val="bullet"/>
      <w:lvlText w:val=""/>
      <w:lvlJc w:val="left"/>
      <w:pPr>
        <w:tabs>
          <w:tab w:val="num" w:pos="5760"/>
        </w:tabs>
        <w:ind w:left="5760" w:hanging="360"/>
      </w:pPr>
      <w:rPr>
        <w:rFonts w:ascii="Wingdings" w:hAnsi="Wingdings" w:hint="default"/>
      </w:rPr>
    </w:lvl>
    <w:lvl w:ilvl="8" w:tplc="851285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57655"/>
    <w:multiLevelType w:val="multilevel"/>
    <w:tmpl w:val="BA58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6329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655A3B"/>
    <w:multiLevelType w:val="hybridMultilevel"/>
    <w:tmpl w:val="9F1C760E"/>
    <w:lvl w:ilvl="0" w:tplc="6548F448">
      <w:start w:val="1"/>
      <w:numFmt w:val="bullet"/>
      <w:lvlText w:val=""/>
      <w:lvlJc w:val="left"/>
      <w:pPr>
        <w:tabs>
          <w:tab w:val="num" w:pos="720"/>
        </w:tabs>
        <w:ind w:left="720" w:hanging="360"/>
      </w:pPr>
      <w:rPr>
        <w:rFonts w:ascii="Wingdings" w:hAnsi="Wingdings" w:hint="default"/>
      </w:rPr>
    </w:lvl>
    <w:lvl w:ilvl="1" w:tplc="30EE813C" w:tentative="1">
      <w:start w:val="1"/>
      <w:numFmt w:val="bullet"/>
      <w:lvlText w:val=""/>
      <w:lvlJc w:val="left"/>
      <w:pPr>
        <w:tabs>
          <w:tab w:val="num" w:pos="1440"/>
        </w:tabs>
        <w:ind w:left="1440" w:hanging="360"/>
      </w:pPr>
      <w:rPr>
        <w:rFonts w:ascii="Wingdings" w:hAnsi="Wingdings" w:hint="default"/>
      </w:rPr>
    </w:lvl>
    <w:lvl w:ilvl="2" w:tplc="7A2203C6" w:tentative="1">
      <w:start w:val="1"/>
      <w:numFmt w:val="bullet"/>
      <w:lvlText w:val=""/>
      <w:lvlJc w:val="left"/>
      <w:pPr>
        <w:tabs>
          <w:tab w:val="num" w:pos="2160"/>
        </w:tabs>
        <w:ind w:left="2160" w:hanging="360"/>
      </w:pPr>
      <w:rPr>
        <w:rFonts w:ascii="Wingdings" w:hAnsi="Wingdings" w:hint="default"/>
      </w:rPr>
    </w:lvl>
    <w:lvl w:ilvl="3" w:tplc="39FCC770" w:tentative="1">
      <w:start w:val="1"/>
      <w:numFmt w:val="bullet"/>
      <w:lvlText w:val=""/>
      <w:lvlJc w:val="left"/>
      <w:pPr>
        <w:tabs>
          <w:tab w:val="num" w:pos="2880"/>
        </w:tabs>
        <w:ind w:left="2880" w:hanging="360"/>
      </w:pPr>
      <w:rPr>
        <w:rFonts w:ascii="Wingdings" w:hAnsi="Wingdings" w:hint="default"/>
      </w:rPr>
    </w:lvl>
    <w:lvl w:ilvl="4" w:tplc="BD40C4C4" w:tentative="1">
      <w:start w:val="1"/>
      <w:numFmt w:val="bullet"/>
      <w:lvlText w:val=""/>
      <w:lvlJc w:val="left"/>
      <w:pPr>
        <w:tabs>
          <w:tab w:val="num" w:pos="3600"/>
        </w:tabs>
        <w:ind w:left="3600" w:hanging="360"/>
      </w:pPr>
      <w:rPr>
        <w:rFonts w:ascii="Wingdings" w:hAnsi="Wingdings" w:hint="default"/>
      </w:rPr>
    </w:lvl>
    <w:lvl w:ilvl="5" w:tplc="1EC6DB38" w:tentative="1">
      <w:start w:val="1"/>
      <w:numFmt w:val="bullet"/>
      <w:lvlText w:val=""/>
      <w:lvlJc w:val="left"/>
      <w:pPr>
        <w:tabs>
          <w:tab w:val="num" w:pos="4320"/>
        </w:tabs>
        <w:ind w:left="4320" w:hanging="360"/>
      </w:pPr>
      <w:rPr>
        <w:rFonts w:ascii="Wingdings" w:hAnsi="Wingdings" w:hint="default"/>
      </w:rPr>
    </w:lvl>
    <w:lvl w:ilvl="6" w:tplc="8C96FCD4" w:tentative="1">
      <w:start w:val="1"/>
      <w:numFmt w:val="bullet"/>
      <w:lvlText w:val=""/>
      <w:lvlJc w:val="left"/>
      <w:pPr>
        <w:tabs>
          <w:tab w:val="num" w:pos="5040"/>
        </w:tabs>
        <w:ind w:left="5040" w:hanging="360"/>
      </w:pPr>
      <w:rPr>
        <w:rFonts w:ascii="Wingdings" w:hAnsi="Wingdings" w:hint="default"/>
      </w:rPr>
    </w:lvl>
    <w:lvl w:ilvl="7" w:tplc="F6F233F4" w:tentative="1">
      <w:start w:val="1"/>
      <w:numFmt w:val="bullet"/>
      <w:lvlText w:val=""/>
      <w:lvlJc w:val="left"/>
      <w:pPr>
        <w:tabs>
          <w:tab w:val="num" w:pos="5760"/>
        </w:tabs>
        <w:ind w:left="5760" w:hanging="360"/>
      </w:pPr>
      <w:rPr>
        <w:rFonts w:ascii="Wingdings" w:hAnsi="Wingdings" w:hint="default"/>
      </w:rPr>
    </w:lvl>
    <w:lvl w:ilvl="8" w:tplc="9C32A05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C44517"/>
    <w:multiLevelType w:val="hybridMultilevel"/>
    <w:tmpl w:val="AA48FFB4"/>
    <w:lvl w:ilvl="0" w:tplc="38D824BE">
      <w:start w:val="1"/>
      <w:numFmt w:val="decimal"/>
      <w:lvlText w:val="%1."/>
      <w:lvlJc w:val="left"/>
      <w:pPr>
        <w:tabs>
          <w:tab w:val="num" w:pos="720"/>
        </w:tabs>
        <w:ind w:left="720" w:hanging="360"/>
      </w:pPr>
    </w:lvl>
    <w:lvl w:ilvl="1" w:tplc="EFFC4EDC" w:tentative="1">
      <w:start w:val="1"/>
      <w:numFmt w:val="decimal"/>
      <w:lvlText w:val="%2."/>
      <w:lvlJc w:val="left"/>
      <w:pPr>
        <w:tabs>
          <w:tab w:val="num" w:pos="1440"/>
        </w:tabs>
        <w:ind w:left="1440" w:hanging="360"/>
      </w:pPr>
    </w:lvl>
    <w:lvl w:ilvl="2" w:tplc="B56446F2" w:tentative="1">
      <w:start w:val="1"/>
      <w:numFmt w:val="decimal"/>
      <w:lvlText w:val="%3."/>
      <w:lvlJc w:val="left"/>
      <w:pPr>
        <w:tabs>
          <w:tab w:val="num" w:pos="2160"/>
        </w:tabs>
        <w:ind w:left="2160" w:hanging="360"/>
      </w:pPr>
    </w:lvl>
    <w:lvl w:ilvl="3" w:tplc="083678BC" w:tentative="1">
      <w:start w:val="1"/>
      <w:numFmt w:val="decimal"/>
      <w:lvlText w:val="%4."/>
      <w:lvlJc w:val="left"/>
      <w:pPr>
        <w:tabs>
          <w:tab w:val="num" w:pos="2880"/>
        </w:tabs>
        <w:ind w:left="2880" w:hanging="360"/>
      </w:pPr>
    </w:lvl>
    <w:lvl w:ilvl="4" w:tplc="5C7C592C" w:tentative="1">
      <w:start w:val="1"/>
      <w:numFmt w:val="decimal"/>
      <w:lvlText w:val="%5."/>
      <w:lvlJc w:val="left"/>
      <w:pPr>
        <w:tabs>
          <w:tab w:val="num" w:pos="3600"/>
        </w:tabs>
        <w:ind w:left="3600" w:hanging="360"/>
      </w:pPr>
    </w:lvl>
    <w:lvl w:ilvl="5" w:tplc="5ACCC8D6" w:tentative="1">
      <w:start w:val="1"/>
      <w:numFmt w:val="decimal"/>
      <w:lvlText w:val="%6."/>
      <w:lvlJc w:val="left"/>
      <w:pPr>
        <w:tabs>
          <w:tab w:val="num" w:pos="4320"/>
        </w:tabs>
        <w:ind w:left="4320" w:hanging="360"/>
      </w:pPr>
    </w:lvl>
    <w:lvl w:ilvl="6" w:tplc="5162A924" w:tentative="1">
      <w:start w:val="1"/>
      <w:numFmt w:val="decimal"/>
      <w:lvlText w:val="%7."/>
      <w:lvlJc w:val="left"/>
      <w:pPr>
        <w:tabs>
          <w:tab w:val="num" w:pos="5040"/>
        </w:tabs>
        <w:ind w:left="5040" w:hanging="360"/>
      </w:pPr>
    </w:lvl>
    <w:lvl w:ilvl="7" w:tplc="42AE6FC8" w:tentative="1">
      <w:start w:val="1"/>
      <w:numFmt w:val="decimal"/>
      <w:lvlText w:val="%8."/>
      <w:lvlJc w:val="left"/>
      <w:pPr>
        <w:tabs>
          <w:tab w:val="num" w:pos="5760"/>
        </w:tabs>
        <w:ind w:left="5760" w:hanging="360"/>
      </w:pPr>
    </w:lvl>
    <w:lvl w:ilvl="8" w:tplc="C9E4C5CE" w:tentative="1">
      <w:start w:val="1"/>
      <w:numFmt w:val="decimal"/>
      <w:lvlText w:val="%9."/>
      <w:lvlJc w:val="left"/>
      <w:pPr>
        <w:tabs>
          <w:tab w:val="num" w:pos="6480"/>
        </w:tabs>
        <w:ind w:left="6480" w:hanging="360"/>
      </w:pPr>
    </w:lvl>
  </w:abstractNum>
  <w:abstractNum w:abstractNumId="15" w15:restartNumberingAfterBreak="0">
    <w:nsid w:val="38D57C6F"/>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D3261"/>
    <w:multiLevelType w:val="hybridMultilevel"/>
    <w:tmpl w:val="94C24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1035BD"/>
    <w:multiLevelType w:val="hybridMultilevel"/>
    <w:tmpl w:val="888246F8"/>
    <w:lvl w:ilvl="0" w:tplc="2258095A">
      <w:start w:val="1"/>
      <w:numFmt w:val="bullet"/>
      <w:lvlText w:val=""/>
      <w:lvlJc w:val="left"/>
      <w:pPr>
        <w:tabs>
          <w:tab w:val="num" w:pos="720"/>
        </w:tabs>
        <w:ind w:left="720" w:hanging="360"/>
      </w:pPr>
      <w:rPr>
        <w:rFonts w:ascii="Wingdings" w:hAnsi="Wingdings" w:hint="default"/>
      </w:rPr>
    </w:lvl>
    <w:lvl w:ilvl="1" w:tplc="16029B74" w:tentative="1">
      <w:start w:val="1"/>
      <w:numFmt w:val="bullet"/>
      <w:lvlText w:val=""/>
      <w:lvlJc w:val="left"/>
      <w:pPr>
        <w:tabs>
          <w:tab w:val="num" w:pos="1440"/>
        </w:tabs>
        <w:ind w:left="1440" w:hanging="360"/>
      </w:pPr>
      <w:rPr>
        <w:rFonts w:ascii="Wingdings" w:hAnsi="Wingdings" w:hint="default"/>
      </w:rPr>
    </w:lvl>
    <w:lvl w:ilvl="2" w:tplc="57A00FB6" w:tentative="1">
      <w:start w:val="1"/>
      <w:numFmt w:val="bullet"/>
      <w:lvlText w:val=""/>
      <w:lvlJc w:val="left"/>
      <w:pPr>
        <w:tabs>
          <w:tab w:val="num" w:pos="2160"/>
        </w:tabs>
        <w:ind w:left="2160" w:hanging="360"/>
      </w:pPr>
      <w:rPr>
        <w:rFonts w:ascii="Wingdings" w:hAnsi="Wingdings" w:hint="default"/>
      </w:rPr>
    </w:lvl>
    <w:lvl w:ilvl="3" w:tplc="02C0F6F0" w:tentative="1">
      <w:start w:val="1"/>
      <w:numFmt w:val="bullet"/>
      <w:lvlText w:val=""/>
      <w:lvlJc w:val="left"/>
      <w:pPr>
        <w:tabs>
          <w:tab w:val="num" w:pos="2880"/>
        </w:tabs>
        <w:ind w:left="2880" w:hanging="360"/>
      </w:pPr>
      <w:rPr>
        <w:rFonts w:ascii="Wingdings" w:hAnsi="Wingdings" w:hint="default"/>
      </w:rPr>
    </w:lvl>
    <w:lvl w:ilvl="4" w:tplc="0114A168" w:tentative="1">
      <w:start w:val="1"/>
      <w:numFmt w:val="bullet"/>
      <w:lvlText w:val=""/>
      <w:lvlJc w:val="left"/>
      <w:pPr>
        <w:tabs>
          <w:tab w:val="num" w:pos="3600"/>
        </w:tabs>
        <w:ind w:left="3600" w:hanging="360"/>
      </w:pPr>
      <w:rPr>
        <w:rFonts w:ascii="Wingdings" w:hAnsi="Wingdings" w:hint="default"/>
      </w:rPr>
    </w:lvl>
    <w:lvl w:ilvl="5" w:tplc="C4A213C4" w:tentative="1">
      <w:start w:val="1"/>
      <w:numFmt w:val="bullet"/>
      <w:lvlText w:val=""/>
      <w:lvlJc w:val="left"/>
      <w:pPr>
        <w:tabs>
          <w:tab w:val="num" w:pos="4320"/>
        </w:tabs>
        <w:ind w:left="4320" w:hanging="360"/>
      </w:pPr>
      <w:rPr>
        <w:rFonts w:ascii="Wingdings" w:hAnsi="Wingdings" w:hint="default"/>
      </w:rPr>
    </w:lvl>
    <w:lvl w:ilvl="6" w:tplc="92DA523C" w:tentative="1">
      <w:start w:val="1"/>
      <w:numFmt w:val="bullet"/>
      <w:lvlText w:val=""/>
      <w:lvlJc w:val="left"/>
      <w:pPr>
        <w:tabs>
          <w:tab w:val="num" w:pos="5040"/>
        </w:tabs>
        <w:ind w:left="5040" w:hanging="360"/>
      </w:pPr>
      <w:rPr>
        <w:rFonts w:ascii="Wingdings" w:hAnsi="Wingdings" w:hint="default"/>
      </w:rPr>
    </w:lvl>
    <w:lvl w:ilvl="7" w:tplc="3D2AEB96" w:tentative="1">
      <w:start w:val="1"/>
      <w:numFmt w:val="bullet"/>
      <w:lvlText w:val=""/>
      <w:lvlJc w:val="left"/>
      <w:pPr>
        <w:tabs>
          <w:tab w:val="num" w:pos="5760"/>
        </w:tabs>
        <w:ind w:left="5760" w:hanging="360"/>
      </w:pPr>
      <w:rPr>
        <w:rFonts w:ascii="Wingdings" w:hAnsi="Wingdings" w:hint="default"/>
      </w:rPr>
    </w:lvl>
    <w:lvl w:ilvl="8" w:tplc="8562707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B33C53"/>
    <w:multiLevelType w:val="multilevel"/>
    <w:tmpl w:val="1E6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B0A34"/>
    <w:multiLevelType w:val="multilevel"/>
    <w:tmpl w:val="577E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F827E5"/>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D03419"/>
    <w:multiLevelType w:val="hybridMultilevel"/>
    <w:tmpl w:val="C8F27496"/>
    <w:lvl w:ilvl="0" w:tplc="3370BA50">
      <w:start w:val="1"/>
      <w:numFmt w:val="bullet"/>
      <w:lvlText w:val="•"/>
      <w:lvlJc w:val="left"/>
      <w:pPr>
        <w:tabs>
          <w:tab w:val="num" w:pos="720"/>
        </w:tabs>
        <w:ind w:left="720" w:hanging="360"/>
      </w:pPr>
      <w:rPr>
        <w:rFonts w:ascii="Arial" w:hAnsi="Arial" w:hint="default"/>
      </w:rPr>
    </w:lvl>
    <w:lvl w:ilvl="1" w:tplc="495A7312" w:tentative="1">
      <w:start w:val="1"/>
      <w:numFmt w:val="bullet"/>
      <w:lvlText w:val="•"/>
      <w:lvlJc w:val="left"/>
      <w:pPr>
        <w:tabs>
          <w:tab w:val="num" w:pos="1440"/>
        </w:tabs>
        <w:ind w:left="1440" w:hanging="360"/>
      </w:pPr>
      <w:rPr>
        <w:rFonts w:ascii="Arial" w:hAnsi="Arial" w:hint="default"/>
      </w:rPr>
    </w:lvl>
    <w:lvl w:ilvl="2" w:tplc="013EFC5C" w:tentative="1">
      <w:start w:val="1"/>
      <w:numFmt w:val="bullet"/>
      <w:lvlText w:val="•"/>
      <w:lvlJc w:val="left"/>
      <w:pPr>
        <w:tabs>
          <w:tab w:val="num" w:pos="2160"/>
        </w:tabs>
        <w:ind w:left="2160" w:hanging="360"/>
      </w:pPr>
      <w:rPr>
        <w:rFonts w:ascii="Arial" w:hAnsi="Arial" w:hint="default"/>
      </w:rPr>
    </w:lvl>
    <w:lvl w:ilvl="3" w:tplc="ED5A5974" w:tentative="1">
      <w:start w:val="1"/>
      <w:numFmt w:val="bullet"/>
      <w:lvlText w:val="•"/>
      <w:lvlJc w:val="left"/>
      <w:pPr>
        <w:tabs>
          <w:tab w:val="num" w:pos="2880"/>
        </w:tabs>
        <w:ind w:left="2880" w:hanging="360"/>
      </w:pPr>
      <w:rPr>
        <w:rFonts w:ascii="Arial" w:hAnsi="Arial" w:hint="default"/>
      </w:rPr>
    </w:lvl>
    <w:lvl w:ilvl="4" w:tplc="21A2AEB0" w:tentative="1">
      <w:start w:val="1"/>
      <w:numFmt w:val="bullet"/>
      <w:lvlText w:val="•"/>
      <w:lvlJc w:val="left"/>
      <w:pPr>
        <w:tabs>
          <w:tab w:val="num" w:pos="3600"/>
        </w:tabs>
        <w:ind w:left="3600" w:hanging="360"/>
      </w:pPr>
      <w:rPr>
        <w:rFonts w:ascii="Arial" w:hAnsi="Arial" w:hint="default"/>
      </w:rPr>
    </w:lvl>
    <w:lvl w:ilvl="5" w:tplc="3796ECCE" w:tentative="1">
      <w:start w:val="1"/>
      <w:numFmt w:val="bullet"/>
      <w:lvlText w:val="•"/>
      <w:lvlJc w:val="left"/>
      <w:pPr>
        <w:tabs>
          <w:tab w:val="num" w:pos="4320"/>
        </w:tabs>
        <w:ind w:left="4320" w:hanging="360"/>
      </w:pPr>
      <w:rPr>
        <w:rFonts w:ascii="Arial" w:hAnsi="Arial" w:hint="default"/>
      </w:rPr>
    </w:lvl>
    <w:lvl w:ilvl="6" w:tplc="3812567E" w:tentative="1">
      <w:start w:val="1"/>
      <w:numFmt w:val="bullet"/>
      <w:lvlText w:val="•"/>
      <w:lvlJc w:val="left"/>
      <w:pPr>
        <w:tabs>
          <w:tab w:val="num" w:pos="5040"/>
        </w:tabs>
        <w:ind w:left="5040" w:hanging="360"/>
      </w:pPr>
      <w:rPr>
        <w:rFonts w:ascii="Arial" w:hAnsi="Arial" w:hint="default"/>
      </w:rPr>
    </w:lvl>
    <w:lvl w:ilvl="7" w:tplc="B65450F6" w:tentative="1">
      <w:start w:val="1"/>
      <w:numFmt w:val="bullet"/>
      <w:lvlText w:val="•"/>
      <w:lvlJc w:val="left"/>
      <w:pPr>
        <w:tabs>
          <w:tab w:val="num" w:pos="5760"/>
        </w:tabs>
        <w:ind w:left="5760" w:hanging="360"/>
      </w:pPr>
      <w:rPr>
        <w:rFonts w:ascii="Arial" w:hAnsi="Arial" w:hint="default"/>
      </w:rPr>
    </w:lvl>
    <w:lvl w:ilvl="8" w:tplc="86FE47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B17E28"/>
    <w:multiLevelType w:val="multilevel"/>
    <w:tmpl w:val="32E2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EA5C9D"/>
    <w:multiLevelType w:val="hybridMultilevel"/>
    <w:tmpl w:val="9648B444"/>
    <w:lvl w:ilvl="0" w:tplc="0B5403AC">
      <w:start w:val="1"/>
      <w:numFmt w:val="bullet"/>
      <w:lvlText w:val=""/>
      <w:lvlJc w:val="left"/>
      <w:pPr>
        <w:tabs>
          <w:tab w:val="num" w:pos="720"/>
        </w:tabs>
        <w:ind w:left="720" w:hanging="360"/>
      </w:pPr>
      <w:rPr>
        <w:rFonts w:ascii="Wingdings" w:hAnsi="Wingdings" w:hint="default"/>
      </w:rPr>
    </w:lvl>
    <w:lvl w:ilvl="1" w:tplc="554A8D5E" w:tentative="1">
      <w:start w:val="1"/>
      <w:numFmt w:val="bullet"/>
      <w:lvlText w:val=""/>
      <w:lvlJc w:val="left"/>
      <w:pPr>
        <w:tabs>
          <w:tab w:val="num" w:pos="1440"/>
        </w:tabs>
        <w:ind w:left="1440" w:hanging="360"/>
      </w:pPr>
      <w:rPr>
        <w:rFonts w:ascii="Wingdings" w:hAnsi="Wingdings" w:hint="default"/>
      </w:rPr>
    </w:lvl>
    <w:lvl w:ilvl="2" w:tplc="D95E6EA0" w:tentative="1">
      <w:start w:val="1"/>
      <w:numFmt w:val="bullet"/>
      <w:lvlText w:val=""/>
      <w:lvlJc w:val="left"/>
      <w:pPr>
        <w:tabs>
          <w:tab w:val="num" w:pos="2160"/>
        </w:tabs>
        <w:ind w:left="2160" w:hanging="360"/>
      </w:pPr>
      <w:rPr>
        <w:rFonts w:ascii="Wingdings" w:hAnsi="Wingdings" w:hint="default"/>
      </w:rPr>
    </w:lvl>
    <w:lvl w:ilvl="3" w:tplc="5C5CAFA0" w:tentative="1">
      <w:start w:val="1"/>
      <w:numFmt w:val="bullet"/>
      <w:lvlText w:val=""/>
      <w:lvlJc w:val="left"/>
      <w:pPr>
        <w:tabs>
          <w:tab w:val="num" w:pos="2880"/>
        </w:tabs>
        <w:ind w:left="2880" w:hanging="360"/>
      </w:pPr>
      <w:rPr>
        <w:rFonts w:ascii="Wingdings" w:hAnsi="Wingdings" w:hint="default"/>
      </w:rPr>
    </w:lvl>
    <w:lvl w:ilvl="4" w:tplc="08FC01AC" w:tentative="1">
      <w:start w:val="1"/>
      <w:numFmt w:val="bullet"/>
      <w:lvlText w:val=""/>
      <w:lvlJc w:val="left"/>
      <w:pPr>
        <w:tabs>
          <w:tab w:val="num" w:pos="3600"/>
        </w:tabs>
        <w:ind w:left="3600" w:hanging="360"/>
      </w:pPr>
      <w:rPr>
        <w:rFonts w:ascii="Wingdings" w:hAnsi="Wingdings" w:hint="default"/>
      </w:rPr>
    </w:lvl>
    <w:lvl w:ilvl="5" w:tplc="7E6EA292" w:tentative="1">
      <w:start w:val="1"/>
      <w:numFmt w:val="bullet"/>
      <w:lvlText w:val=""/>
      <w:lvlJc w:val="left"/>
      <w:pPr>
        <w:tabs>
          <w:tab w:val="num" w:pos="4320"/>
        </w:tabs>
        <w:ind w:left="4320" w:hanging="360"/>
      </w:pPr>
      <w:rPr>
        <w:rFonts w:ascii="Wingdings" w:hAnsi="Wingdings" w:hint="default"/>
      </w:rPr>
    </w:lvl>
    <w:lvl w:ilvl="6" w:tplc="6CDA7262" w:tentative="1">
      <w:start w:val="1"/>
      <w:numFmt w:val="bullet"/>
      <w:lvlText w:val=""/>
      <w:lvlJc w:val="left"/>
      <w:pPr>
        <w:tabs>
          <w:tab w:val="num" w:pos="5040"/>
        </w:tabs>
        <w:ind w:left="5040" w:hanging="360"/>
      </w:pPr>
      <w:rPr>
        <w:rFonts w:ascii="Wingdings" w:hAnsi="Wingdings" w:hint="default"/>
      </w:rPr>
    </w:lvl>
    <w:lvl w:ilvl="7" w:tplc="97A8723C" w:tentative="1">
      <w:start w:val="1"/>
      <w:numFmt w:val="bullet"/>
      <w:lvlText w:val=""/>
      <w:lvlJc w:val="left"/>
      <w:pPr>
        <w:tabs>
          <w:tab w:val="num" w:pos="5760"/>
        </w:tabs>
        <w:ind w:left="5760" w:hanging="360"/>
      </w:pPr>
      <w:rPr>
        <w:rFonts w:ascii="Wingdings" w:hAnsi="Wingdings" w:hint="default"/>
      </w:rPr>
    </w:lvl>
    <w:lvl w:ilvl="8" w:tplc="F608246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F4239F"/>
    <w:multiLevelType w:val="hybridMultilevel"/>
    <w:tmpl w:val="A8DA5F4C"/>
    <w:lvl w:ilvl="0" w:tplc="4F0E35BE">
      <w:start w:val="1"/>
      <w:numFmt w:val="bullet"/>
      <w:lvlText w:val=""/>
      <w:lvlJc w:val="left"/>
      <w:pPr>
        <w:tabs>
          <w:tab w:val="num" w:pos="720"/>
        </w:tabs>
        <w:ind w:left="720" w:hanging="360"/>
      </w:pPr>
      <w:rPr>
        <w:rFonts w:ascii="Wingdings" w:hAnsi="Wingdings" w:hint="default"/>
      </w:rPr>
    </w:lvl>
    <w:lvl w:ilvl="1" w:tplc="345878E0" w:tentative="1">
      <w:start w:val="1"/>
      <w:numFmt w:val="bullet"/>
      <w:lvlText w:val=""/>
      <w:lvlJc w:val="left"/>
      <w:pPr>
        <w:tabs>
          <w:tab w:val="num" w:pos="1440"/>
        </w:tabs>
        <w:ind w:left="1440" w:hanging="360"/>
      </w:pPr>
      <w:rPr>
        <w:rFonts w:ascii="Wingdings" w:hAnsi="Wingdings" w:hint="default"/>
      </w:rPr>
    </w:lvl>
    <w:lvl w:ilvl="2" w:tplc="92C890A6" w:tentative="1">
      <w:start w:val="1"/>
      <w:numFmt w:val="bullet"/>
      <w:lvlText w:val=""/>
      <w:lvlJc w:val="left"/>
      <w:pPr>
        <w:tabs>
          <w:tab w:val="num" w:pos="2160"/>
        </w:tabs>
        <w:ind w:left="2160" w:hanging="360"/>
      </w:pPr>
      <w:rPr>
        <w:rFonts w:ascii="Wingdings" w:hAnsi="Wingdings" w:hint="default"/>
      </w:rPr>
    </w:lvl>
    <w:lvl w:ilvl="3" w:tplc="C82CB69E" w:tentative="1">
      <w:start w:val="1"/>
      <w:numFmt w:val="bullet"/>
      <w:lvlText w:val=""/>
      <w:lvlJc w:val="left"/>
      <w:pPr>
        <w:tabs>
          <w:tab w:val="num" w:pos="2880"/>
        </w:tabs>
        <w:ind w:left="2880" w:hanging="360"/>
      </w:pPr>
      <w:rPr>
        <w:rFonts w:ascii="Wingdings" w:hAnsi="Wingdings" w:hint="default"/>
      </w:rPr>
    </w:lvl>
    <w:lvl w:ilvl="4" w:tplc="527E1728" w:tentative="1">
      <w:start w:val="1"/>
      <w:numFmt w:val="bullet"/>
      <w:lvlText w:val=""/>
      <w:lvlJc w:val="left"/>
      <w:pPr>
        <w:tabs>
          <w:tab w:val="num" w:pos="3600"/>
        </w:tabs>
        <w:ind w:left="3600" w:hanging="360"/>
      </w:pPr>
      <w:rPr>
        <w:rFonts w:ascii="Wingdings" w:hAnsi="Wingdings" w:hint="default"/>
      </w:rPr>
    </w:lvl>
    <w:lvl w:ilvl="5" w:tplc="CAC213A8" w:tentative="1">
      <w:start w:val="1"/>
      <w:numFmt w:val="bullet"/>
      <w:lvlText w:val=""/>
      <w:lvlJc w:val="left"/>
      <w:pPr>
        <w:tabs>
          <w:tab w:val="num" w:pos="4320"/>
        </w:tabs>
        <w:ind w:left="4320" w:hanging="360"/>
      </w:pPr>
      <w:rPr>
        <w:rFonts w:ascii="Wingdings" w:hAnsi="Wingdings" w:hint="default"/>
      </w:rPr>
    </w:lvl>
    <w:lvl w:ilvl="6" w:tplc="6A142166" w:tentative="1">
      <w:start w:val="1"/>
      <w:numFmt w:val="bullet"/>
      <w:lvlText w:val=""/>
      <w:lvlJc w:val="left"/>
      <w:pPr>
        <w:tabs>
          <w:tab w:val="num" w:pos="5040"/>
        </w:tabs>
        <w:ind w:left="5040" w:hanging="360"/>
      </w:pPr>
      <w:rPr>
        <w:rFonts w:ascii="Wingdings" w:hAnsi="Wingdings" w:hint="default"/>
      </w:rPr>
    </w:lvl>
    <w:lvl w:ilvl="7" w:tplc="BFE06478" w:tentative="1">
      <w:start w:val="1"/>
      <w:numFmt w:val="bullet"/>
      <w:lvlText w:val=""/>
      <w:lvlJc w:val="left"/>
      <w:pPr>
        <w:tabs>
          <w:tab w:val="num" w:pos="5760"/>
        </w:tabs>
        <w:ind w:left="5760" w:hanging="360"/>
      </w:pPr>
      <w:rPr>
        <w:rFonts w:ascii="Wingdings" w:hAnsi="Wingdings" w:hint="default"/>
      </w:rPr>
    </w:lvl>
    <w:lvl w:ilvl="8" w:tplc="EF9E3FF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DF235D"/>
    <w:multiLevelType w:val="multilevel"/>
    <w:tmpl w:val="D9C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1523E6"/>
    <w:multiLevelType w:val="hybridMultilevel"/>
    <w:tmpl w:val="BDD06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0C12E1"/>
    <w:multiLevelType w:val="hybridMultilevel"/>
    <w:tmpl w:val="6818E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69647A"/>
    <w:multiLevelType w:val="multilevel"/>
    <w:tmpl w:val="B54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F66483"/>
    <w:multiLevelType w:val="hybridMultilevel"/>
    <w:tmpl w:val="660A195A"/>
    <w:lvl w:ilvl="0" w:tplc="1786C3C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9"/>
  </w:num>
  <w:num w:numId="3">
    <w:abstractNumId w:val="27"/>
  </w:num>
  <w:num w:numId="4">
    <w:abstractNumId w:val="15"/>
  </w:num>
  <w:num w:numId="5">
    <w:abstractNumId w:val="5"/>
  </w:num>
  <w:num w:numId="6">
    <w:abstractNumId w:val="13"/>
  </w:num>
  <w:num w:numId="7">
    <w:abstractNumId w:val="23"/>
  </w:num>
  <w:num w:numId="8">
    <w:abstractNumId w:val="21"/>
  </w:num>
  <w:num w:numId="9">
    <w:abstractNumId w:val="14"/>
  </w:num>
  <w:num w:numId="10">
    <w:abstractNumId w:val="24"/>
  </w:num>
  <w:num w:numId="11">
    <w:abstractNumId w:val="10"/>
  </w:num>
  <w:num w:numId="12">
    <w:abstractNumId w:val="17"/>
  </w:num>
  <w:num w:numId="13">
    <w:abstractNumId w:val="20"/>
  </w:num>
  <w:num w:numId="14">
    <w:abstractNumId w:val="1"/>
  </w:num>
  <w:num w:numId="15">
    <w:abstractNumId w:val="29"/>
  </w:num>
  <w:num w:numId="16">
    <w:abstractNumId w:val="0"/>
  </w:num>
  <w:num w:numId="17">
    <w:abstractNumId w:val="4"/>
  </w:num>
  <w:num w:numId="18">
    <w:abstractNumId w:val="19"/>
  </w:num>
  <w:num w:numId="19">
    <w:abstractNumId w:val="2"/>
  </w:num>
  <w:num w:numId="20">
    <w:abstractNumId w:val="18"/>
  </w:num>
  <w:num w:numId="21">
    <w:abstractNumId w:val="8"/>
  </w:num>
  <w:num w:numId="22">
    <w:abstractNumId w:val="28"/>
  </w:num>
  <w:num w:numId="23">
    <w:abstractNumId w:val="25"/>
  </w:num>
  <w:num w:numId="24">
    <w:abstractNumId w:val="22"/>
  </w:num>
  <w:num w:numId="25">
    <w:abstractNumId w:val="11"/>
  </w:num>
  <w:num w:numId="26">
    <w:abstractNumId w:val="7"/>
  </w:num>
  <w:num w:numId="27">
    <w:abstractNumId w:val="6"/>
  </w:num>
  <w:num w:numId="28">
    <w:abstractNumId w:val="12"/>
  </w:num>
  <w:num w:numId="29">
    <w:abstractNumId w:val="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C02"/>
    <w:rsid w:val="00026838"/>
    <w:rsid w:val="00070C02"/>
    <w:rsid w:val="000B5F60"/>
    <w:rsid w:val="000D387B"/>
    <w:rsid w:val="001F4815"/>
    <w:rsid w:val="0028328D"/>
    <w:rsid w:val="002855AD"/>
    <w:rsid w:val="002B710C"/>
    <w:rsid w:val="002E054B"/>
    <w:rsid w:val="00373B15"/>
    <w:rsid w:val="003800B4"/>
    <w:rsid w:val="003C73C3"/>
    <w:rsid w:val="004279AF"/>
    <w:rsid w:val="00450BDC"/>
    <w:rsid w:val="004568E5"/>
    <w:rsid w:val="00597EB1"/>
    <w:rsid w:val="0061075D"/>
    <w:rsid w:val="0061772B"/>
    <w:rsid w:val="00672B95"/>
    <w:rsid w:val="00713771"/>
    <w:rsid w:val="00722F8B"/>
    <w:rsid w:val="008334F8"/>
    <w:rsid w:val="00840F9E"/>
    <w:rsid w:val="00854D1F"/>
    <w:rsid w:val="00872374"/>
    <w:rsid w:val="008E2783"/>
    <w:rsid w:val="0097121A"/>
    <w:rsid w:val="009C104A"/>
    <w:rsid w:val="009C78CC"/>
    <w:rsid w:val="00A00742"/>
    <w:rsid w:val="00A4539E"/>
    <w:rsid w:val="00AA7EEE"/>
    <w:rsid w:val="00AF3CF3"/>
    <w:rsid w:val="00B003B1"/>
    <w:rsid w:val="00B91BC7"/>
    <w:rsid w:val="00C34AE3"/>
    <w:rsid w:val="00CE2A55"/>
    <w:rsid w:val="00CE5E3C"/>
    <w:rsid w:val="00DB1B52"/>
    <w:rsid w:val="00E31F3C"/>
    <w:rsid w:val="00F06CCD"/>
    <w:rsid w:val="00F47D77"/>
    <w:rsid w:val="00F93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A4CD2"/>
  <w15:docId w15:val="{52C4DE7E-EA2B-40D4-9C44-FC054D36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0B4"/>
    <w:pPr>
      <w:ind w:left="720"/>
      <w:contextualSpacing/>
    </w:pPr>
  </w:style>
  <w:style w:type="paragraph" w:styleId="a4">
    <w:name w:val="Normal (Web)"/>
    <w:basedOn w:val="a"/>
    <w:uiPriority w:val="99"/>
    <w:semiHidden/>
    <w:unhideWhenUsed/>
    <w:rsid w:val="00CE2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72B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72B95"/>
    <w:rPr>
      <w:rFonts w:ascii="Segoe UI" w:hAnsi="Segoe UI" w:cs="Segoe UI"/>
      <w:sz w:val="18"/>
      <w:szCs w:val="18"/>
    </w:rPr>
  </w:style>
  <w:style w:type="table" w:styleId="a7">
    <w:name w:val="Table Grid"/>
    <w:basedOn w:val="a1"/>
    <w:uiPriority w:val="39"/>
    <w:rsid w:val="00373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248918">
      <w:bodyDiv w:val="1"/>
      <w:marLeft w:val="0"/>
      <w:marRight w:val="0"/>
      <w:marTop w:val="0"/>
      <w:marBottom w:val="0"/>
      <w:divBdr>
        <w:top w:val="none" w:sz="0" w:space="0" w:color="auto"/>
        <w:left w:val="none" w:sz="0" w:space="0" w:color="auto"/>
        <w:bottom w:val="none" w:sz="0" w:space="0" w:color="auto"/>
        <w:right w:val="none" w:sz="0" w:space="0" w:color="auto"/>
      </w:divBdr>
    </w:div>
    <w:div w:id="629089167">
      <w:bodyDiv w:val="1"/>
      <w:marLeft w:val="0"/>
      <w:marRight w:val="0"/>
      <w:marTop w:val="0"/>
      <w:marBottom w:val="0"/>
      <w:divBdr>
        <w:top w:val="none" w:sz="0" w:space="0" w:color="auto"/>
        <w:left w:val="none" w:sz="0" w:space="0" w:color="auto"/>
        <w:bottom w:val="none" w:sz="0" w:space="0" w:color="auto"/>
        <w:right w:val="none" w:sz="0" w:space="0" w:color="auto"/>
      </w:divBdr>
    </w:div>
    <w:div w:id="632759721">
      <w:bodyDiv w:val="1"/>
      <w:marLeft w:val="0"/>
      <w:marRight w:val="0"/>
      <w:marTop w:val="0"/>
      <w:marBottom w:val="0"/>
      <w:divBdr>
        <w:top w:val="none" w:sz="0" w:space="0" w:color="auto"/>
        <w:left w:val="none" w:sz="0" w:space="0" w:color="auto"/>
        <w:bottom w:val="none" w:sz="0" w:space="0" w:color="auto"/>
        <w:right w:val="none" w:sz="0" w:space="0" w:color="auto"/>
      </w:divBdr>
    </w:div>
    <w:div w:id="687105062">
      <w:bodyDiv w:val="1"/>
      <w:marLeft w:val="0"/>
      <w:marRight w:val="0"/>
      <w:marTop w:val="0"/>
      <w:marBottom w:val="0"/>
      <w:divBdr>
        <w:top w:val="none" w:sz="0" w:space="0" w:color="auto"/>
        <w:left w:val="none" w:sz="0" w:space="0" w:color="auto"/>
        <w:bottom w:val="none" w:sz="0" w:space="0" w:color="auto"/>
        <w:right w:val="none" w:sz="0" w:space="0" w:color="auto"/>
      </w:divBdr>
    </w:div>
    <w:div w:id="992490378">
      <w:bodyDiv w:val="1"/>
      <w:marLeft w:val="0"/>
      <w:marRight w:val="0"/>
      <w:marTop w:val="0"/>
      <w:marBottom w:val="0"/>
      <w:divBdr>
        <w:top w:val="none" w:sz="0" w:space="0" w:color="auto"/>
        <w:left w:val="none" w:sz="0" w:space="0" w:color="auto"/>
        <w:bottom w:val="none" w:sz="0" w:space="0" w:color="auto"/>
        <w:right w:val="none" w:sz="0" w:space="0" w:color="auto"/>
      </w:divBdr>
    </w:div>
    <w:div w:id="1391148629">
      <w:bodyDiv w:val="1"/>
      <w:marLeft w:val="0"/>
      <w:marRight w:val="0"/>
      <w:marTop w:val="0"/>
      <w:marBottom w:val="0"/>
      <w:divBdr>
        <w:top w:val="none" w:sz="0" w:space="0" w:color="auto"/>
        <w:left w:val="none" w:sz="0" w:space="0" w:color="auto"/>
        <w:bottom w:val="none" w:sz="0" w:space="0" w:color="auto"/>
        <w:right w:val="none" w:sz="0" w:space="0" w:color="auto"/>
      </w:divBdr>
    </w:div>
    <w:div w:id="1470630435">
      <w:bodyDiv w:val="1"/>
      <w:marLeft w:val="0"/>
      <w:marRight w:val="0"/>
      <w:marTop w:val="0"/>
      <w:marBottom w:val="0"/>
      <w:divBdr>
        <w:top w:val="none" w:sz="0" w:space="0" w:color="auto"/>
        <w:left w:val="none" w:sz="0" w:space="0" w:color="auto"/>
        <w:bottom w:val="none" w:sz="0" w:space="0" w:color="auto"/>
        <w:right w:val="none" w:sz="0" w:space="0" w:color="auto"/>
      </w:divBdr>
      <w:divsChild>
        <w:div w:id="157579274">
          <w:marLeft w:val="547"/>
          <w:marRight w:val="0"/>
          <w:marTop w:val="0"/>
          <w:marBottom w:val="80"/>
          <w:divBdr>
            <w:top w:val="none" w:sz="0" w:space="0" w:color="auto"/>
            <w:left w:val="none" w:sz="0" w:space="0" w:color="auto"/>
            <w:bottom w:val="none" w:sz="0" w:space="0" w:color="auto"/>
            <w:right w:val="none" w:sz="0" w:space="0" w:color="auto"/>
          </w:divBdr>
        </w:div>
        <w:div w:id="118037463">
          <w:marLeft w:val="547"/>
          <w:marRight w:val="0"/>
          <w:marTop w:val="0"/>
          <w:marBottom w:val="80"/>
          <w:divBdr>
            <w:top w:val="none" w:sz="0" w:space="0" w:color="auto"/>
            <w:left w:val="none" w:sz="0" w:space="0" w:color="auto"/>
            <w:bottom w:val="none" w:sz="0" w:space="0" w:color="auto"/>
            <w:right w:val="none" w:sz="0" w:space="0" w:color="auto"/>
          </w:divBdr>
        </w:div>
        <w:div w:id="2067297136">
          <w:marLeft w:val="547"/>
          <w:marRight w:val="0"/>
          <w:marTop w:val="0"/>
          <w:marBottom w:val="80"/>
          <w:divBdr>
            <w:top w:val="none" w:sz="0" w:space="0" w:color="auto"/>
            <w:left w:val="none" w:sz="0" w:space="0" w:color="auto"/>
            <w:bottom w:val="none" w:sz="0" w:space="0" w:color="auto"/>
            <w:right w:val="none" w:sz="0" w:space="0" w:color="auto"/>
          </w:divBdr>
        </w:div>
        <w:div w:id="1625966604">
          <w:marLeft w:val="547"/>
          <w:marRight w:val="0"/>
          <w:marTop w:val="0"/>
          <w:marBottom w:val="80"/>
          <w:divBdr>
            <w:top w:val="none" w:sz="0" w:space="0" w:color="auto"/>
            <w:left w:val="none" w:sz="0" w:space="0" w:color="auto"/>
            <w:bottom w:val="none" w:sz="0" w:space="0" w:color="auto"/>
            <w:right w:val="none" w:sz="0" w:space="0" w:color="auto"/>
          </w:divBdr>
        </w:div>
        <w:div w:id="1877304202">
          <w:marLeft w:val="547"/>
          <w:marRight w:val="0"/>
          <w:marTop w:val="0"/>
          <w:marBottom w:val="80"/>
          <w:divBdr>
            <w:top w:val="none" w:sz="0" w:space="0" w:color="auto"/>
            <w:left w:val="none" w:sz="0" w:space="0" w:color="auto"/>
            <w:bottom w:val="none" w:sz="0" w:space="0" w:color="auto"/>
            <w:right w:val="none" w:sz="0" w:space="0" w:color="auto"/>
          </w:divBdr>
        </w:div>
        <w:div w:id="359356129">
          <w:marLeft w:val="547"/>
          <w:marRight w:val="0"/>
          <w:marTop w:val="0"/>
          <w:marBottom w:val="80"/>
          <w:divBdr>
            <w:top w:val="none" w:sz="0" w:space="0" w:color="auto"/>
            <w:left w:val="none" w:sz="0" w:space="0" w:color="auto"/>
            <w:bottom w:val="none" w:sz="0" w:space="0" w:color="auto"/>
            <w:right w:val="none" w:sz="0" w:space="0" w:color="auto"/>
          </w:divBdr>
        </w:div>
        <w:div w:id="1688483580">
          <w:marLeft w:val="547"/>
          <w:marRight w:val="0"/>
          <w:marTop w:val="0"/>
          <w:marBottom w:val="80"/>
          <w:divBdr>
            <w:top w:val="none" w:sz="0" w:space="0" w:color="auto"/>
            <w:left w:val="none" w:sz="0" w:space="0" w:color="auto"/>
            <w:bottom w:val="none" w:sz="0" w:space="0" w:color="auto"/>
            <w:right w:val="none" w:sz="0" w:space="0" w:color="auto"/>
          </w:divBdr>
        </w:div>
        <w:div w:id="1138374839">
          <w:marLeft w:val="547"/>
          <w:marRight w:val="0"/>
          <w:marTop w:val="0"/>
          <w:marBottom w:val="80"/>
          <w:divBdr>
            <w:top w:val="none" w:sz="0" w:space="0" w:color="auto"/>
            <w:left w:val="none" w:sz="0" w:space="0" w:color="auto"/>
            <w:bottom w:val="none" w:sz="0" w:space="0" w:color="auto"/>
            <w:right w:val="none" w:sz="0" w:space="0" w:color="auto"/>
          </w:divBdr>
        </w:div>
      </w:divsChild>
    </w:div>
    <w:div w:id="1515807471">
      <w:bodyDiv w:val="1"/>
      <w:marLeft w:val="0"/>
      <w:marRight w:val="0"/>
      <w:marTop w:val="0"/>
      <w:marBottom w:val="0"/>
      <w:divBdr>
        <w:top w:val="none" w:sz="0" w:space="0" w:color="auto"/>
        <w:left w:val="none" w:sz="0" w:space="0" w:color="auto"/>
        <w:bottom w:val="none" w:sz="0" w:space="0" w:color="auto"/>
        <w:right w:val="none" w:sz="0" w:space="0" w:color="auto"/>
      </w:divBdr>
    </w:div>
    <w:div w:id="1563325931">
      <w:bodyDiv w:val="1"/>
      <w:marLeft w:val="0"/>
      <w:marRight w:val="0"/>
      <w:marTop w:val="0"/>
      <w:marBottom w:val="0"/>
      <w:divBdr>
        <w:top w:val="none" w:sz="0" w:space="0" w:color="auto"/>
        <w:left w:val="none" w:sz="0" w:space="0" w:color="auto"/>
        <w:bottom w:val="none" w:sz="0" w:space="0" w:color="auto"/>
        <w:right w:val="none" w:sz="0" w:space="0" w:color="auto"/>
      </w:divBdr>
    </w:div>
    <w:div w:id="1699968297">
      <w:bodyDiv w:val="1"/>
      <w:marLeft w:val="0"/>
      <w:marRight w:val="0"/>
      <w:marTop w:val="0"/>
      <w:marBottom w:val="0"/>
      <w:divBdr>
        <w:top w:val="none" w:sz="0" w:space="0" w:color="auto"/>
        <w:left w:val="none" w:sz="0" w:space="0" w:color="auto"/>
        <w:bottom w:val="none" w:sz="0" w:space="0" w:color="auto"/>
        <w:right w:val="none" w:sz="0" w:space="0" w:color="auto"/>
      </w:divBdr>
    </w:div>
    <w:div w:id="1831405508">
      <w:bodyDiv w:val="1"/>
      <w:marLeft w:val="0"/>
      <w:marRight w:val="0"/>
      <w:marTop w:val="0"/>
      <w:marBottom w:val="0"/>
      <w:divBdr>
        <w:top w:val="none" w:sz="0" w:space="0" w:color="auto"/>
        <w:left w:val="none" w:sz="0" w:space="0" w:color="auto"/>
        <w:bottom w:val="none" w:sz="0" w:space="0" w:color="auto"/>
        <w:right w:val="none" w:sz="0" w:space="0" w:color="auto"/>
      </w:divBdr>
    </w:div>
    <w:div w:id="1872112984">
      <w:bodyDiv w:val="1"/>
      <w:marLeft w:val="0"/>
      <w:marRight w:val="0"/>
      <w:marTop w:val="0"/>
      <w:marBottom w:val="0"/>
      <w:divBdr>
        <w:top w:val="none" w:sz="0" w:space="0" w:color="auto"/>
        <w:left w:val="none" w:sz="0" w:space="0" w:color="auto"/>
        <w:bottom w:val="none" w:sz="0" w:space="0" w:color="auto"/>
        <w:right w:val="none" w:sz="0" w:space="0" w:color="auto"/>
      </w:divBdr>
    </w:div>
    <w:div w:id="1973827228">
      <w:bodyDiv w:val="1"/>
      <w:marLeft w:val="0"/>
      <w:marRight w:val="0"/>
      <w:marTop w:val="0"/>
      <w:marBottom w:val="0"/>
      <w:divBdr>
        <w:top w:val="none" w:sz="0" w:space="0" w:color="auto"/>
        <w:left w:val="none" w:sz="0" w:space="0" w:color="auto"/>
        <w:bottom w:val="none" w:sz="0" w:space="0" w:color="auto"/>
        <w:right w:val="none" w:sz="0" w:space="0" w:color="auto"/>
      </w:divBdr>
    </w:div>
    <w:div w:id="1991447458">
      <w:bodyDiv w:val="1"/>
      <w:marLeft w:val="0"/>
      <w:marRight w:val="0"/>
      <w:marTop w:val="0"/>
      <w:marBottom w:val="0"/>
      <w:divBdr>
        <w:top w:val="none" w:sz="0" w:space="0" w:color="auto"/>
        <w:left w:val="none" w:sz="0" w:space="0" w:color="auto"/>
        <w:bottom w:val="none" w:sz="0" w:space="0" w:color="auto"/>
        <w:right w:val="none" w:sz="0" w:space="0" w:color="auto"/>
      </w:divBdr>
      <w:divsChild>
        <w:div w:id="143357520">
          <w:marLeft w:val="504"/>
          <w:marRight w:val="0"/>
          <w:marTop w:val="0"/>
          <w:marBottom w:val="0"/>
          <w:divBdr>
            <w:top w:val="none" w:sz="0" w:space="0" w:color="auto"/>
            <w:left w:val="none" w:sz="0" w:space="0" w:color="auto"/>
            <w:bottom w:val="none" w:sz="0" w:space="0" w:color="auto"/>
            <w:right w:val="none" w:sz="0" w:space="0" w:color="auto"/>
          </w:divBdr>
        </w:div>
        <w:div w:id="1084034519">
          <w:marLeft w:val="504"/>
          <w:marRight w:val="0"/>
          <w:marTop w:val="0"/>
          <w:marBottom w:val="0"/>
          <w:divBdr>
            <w:top w:val="none" w:sz="0" w:space="0" w:color="auto"/>
            <w:left w:val="none" w:sz="0" w:space="0" w:color="auto"/>
            <w:bottom w:val="none" w:sz="0" w:space="0" w:color="auto"/>
            <w:right w:val="none" w:sz="0" w:space="0" w:color="auto"/>
          </w:divBdr>
        </w:div>
        <w:div w:id="845637994">
          <w:marLeft w:val="504"/>
          <w:marRight w:val="0"/>
          <w:marTop w:val="0"/>
          <w:marBottom w:val="0"/>
          <w:divBdr>
            <w:top w:val="none" w:sz="0" w:space="0" w:color="auto"/>
            <w:left w:val="none" w:sz="0" w:space="0" w:color="auto"/>
            <w:bottom w:val="none" w:sz="0" w:space="0" w:color="auto"/>
            <w:right w:val="none" w:sz="0" w:space="0" w:color="auto"/>
          </w:divBdr>
        </w:div>
        <w:div w:id="613556365">
          <w:marLeft w:val="504"/>
          <w:marRight w:val="0"/>
          <w:marTop w:val="0"/>
          <w:marBottom w:val="0"/>
          <w:divBdr>
            <w:top w:val="none" w:sz="0" w:space="0" w:color="auto"/>
            <w:left w:val="none" w:sz="0" w:space="0" w:color="auto"/>
            <w:bottom w:val="none" w:sz="0" w:space="0" w:color="auto"/>
            <w:right w:val="none" w:sz="0" w:space="0" w:color="auto"/>
          </w:divBdr>
        </w:div>
        <w:div w:id="211582366">
          <w:marLeft w:val="504"/>
          <w:marRight w:val="0"/>
          <w:marTop w:val="0"/>
          <w:marBottom w:val="0"/>
          <w:divBdr>
            <w:top w:val="none" w:sz="0" w:space="0" w:color="auto"/>
            <w:left w:val="none" w:sz="0" w:space="0" w:color="auto"/>
            <w:bottom w:val="none" w:sz="0" w:space="0" w:color="auto"/>
            <w:right w:val="none" w:sz="0" w:space="0" w:color="auto"/>
          </w:divBdr>
        </w:div>
        <w:div w:id="2058771487">
          <w:marLeft w:val="504"/>
          <w:marRight w:val="0"/>
          <w:marTop w:val="0"/>
          <w:marBottom w:val="0"/>
          <w:divBdr>
            <w:top w:val="none" w:sz="0" w:space="0" w:color="auto"/>
            <w:left w:val="none" w:sz="0" w:space="0" w:color="auto"/>
            <w:bottom w:val="none" w:sz="0" w:space="0" w:color="auto"/>
            <w:right w:val="none" w:sz="0" w:space="0" w:color="auto"/>
          </w:divBdr>
        </w:div>
        <w:div w:id="1469542965">
          <w:marLeft w:val="504"/>
          <w:marRight w:val="0"/>
          <w:marTop w:val="0"/>
          <w:marBottom w:val="0"/>
          <w:divBdr>
            <w:top w:val="none" w:sz="0" w:space="0" w:color="auto"/>
            <w:left w:val="none" w:sz="0" w:space="0" w:color="auto"/>
            <w:bottom w:val="none" w:sz="0" w:space="0" w:color="auto"/>
            <w:right w:val="none" w:sz="0" w:space="0" w:color="auto"/>
          </w:divBdr>
        </w:div>
        <w:div w:id="752121334">
          <w:marLeft w:val="504"/>
          <w:marRight w:val="0"/>
          <w:marTop w:val="0"/>
          <w:marBottom w:val="0"/>
          <w:divBdr>
            <w:top w:val="none" w:sz="0" w:space="0" w:color="auto"/>
            <w:left w:val="none" w:sz="0" w:space="0" w:color="auto"/>
            <w:bottom w:val="none" w:sz="0" w:space="0" w:color="auto"/>
            <w:right w:val="none" w:sz="0" w:space="0" w:color="auto"/>
          </w:divBdr>
        </w:div>
        <w:div w:id="1919898993">
          <w:marLeft w:val="504"/>
          <w:marRight w:val="0"/>
          <w:marTop w:val="0"/>
          <w:marBottom w:val="0"/>
          <w:divBdr>
            <w:top w:val="none" w:sz="0" w:space="0" w:color="auto"/>
            <w:left w:val="none" w:sz="0" w:space="0" w:color="auto"/>
            <w:bottom w:val="none" w:sz="0" w:space="0" w:color="auto"/>
            <w:right w:val="none" w:sz="0" w:space="0" w:color="auto"/>
          </w:divBdr>
        </w:div>
        <w:div w:id="2083093742">
          <w:marLeft w:val="504"/>
          <w:marRight w:val="0"/>
          <w:marTop w:val="0"/>
          <w:marBottom w:val="0"/>
          <w:divBdr>
            <w:top w:val="none" w:sz="0" w:space="0" w:color="auto"/>
            <w:left w:val="none" w:sz="0" w:space="0" w:color="auto"/>
            <w:bottom w:val="none" w:sz="0" w:space="0" w:color="auto"/>
            <w:right w:val="none" w:sz="0" w:space="0" w:color="auto"/>
          </w:divBdr>
        </w:div>
        <w:div w:id="2083528738">
          <w:marLeft w:val="504"/>
          <w:marRight w:val="0"/>
          <w:marTop w:val="0"/>
          <w:marBottom w:val="0"/>
          <w:divBdr>
            <w:top w:val="none" w:sz="0" w:space="0" w:color="auto"/>
            <w:left w:val="none" w:sz="0" w:space="0" w:color="auto"/>
            <w:bottom w:val="none" w:sz="0" w:space="0" w:color="auto"/>
            <w:right w:val="none" w:sz="0" w:space="0" w:color="auto"/>
          </w:divBdr>
        </w:div>
        <w:div w:id="1613900763">
          <w:marLeft w:val="504"/>
          <w:marRight w:val="0"/>
          <w:marTop w:val="0"/>
          <w:marBottom w:val="0"/>
          <w:divBdr>
            <w:top w:val="none" w:sz="0" w:space="0" w:color="auto"/>
            <w:left w:val="none" w:sz="0" w:space="0" w:color="auto"/>
            <w:bottom w:val="none" w:sz="0" w:space="0" w:color="auto"/>
            <w:right w:val="none" w:sz="0" w:space="0" w:color="auto"/>
          </w:divBdr>
        </w:div>
        <w:div w:id="1759867676">
          <w:marLeft w:val="504"/>
          <w:marRight w:val="0"/>
          <w:marTop w:val="0"/>
          <w:marBottom w:val="0"/>
          <w:divBdr>
            <w:top w:val="none" w:sz="0" w:space="0" w:color="auto"/>
            <w:left w:val="none" w:sz="0" w:space="0" w:color="auto"/>
            <w:bottom w:val="none" w:sz="0" w:space="0" w:color="auto"/>
            <w:right w:val="none" w:sz="0" w:space="0" w:color="auto"/>
          </w:divBdr>
        </w:div>
        <w:div w:id="1339380912">
          <w:marLeft w:val="504"/>
          <w:marRight w:val="0"/>
          <w:marTop w:val="0"/>
          <w:marBottom w:val="0"/>
          <w:divBdr>
            <w:top w:val="none" w:sz="0" w:space="0" w:color="auto"/>
            <w:left w:val="none" w:sz="0" w:space="0" w:color="auto"/>
            <w:bottom w:val="none" w:sz="0" w:space="0" w:color="auto"/>
            <w:right w:val="none" w:sz="0" w:space="0" w:color="auto"/>
          </w:divBdr>
        </w:div>
      </w:divsChild>
    </w:div>
    <w:div w:id="20974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DF967-55C3-4791-88C2-64DE87D3E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9232</Words>
  <Characters>52628</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Lenovo1</dc:creator>
  <cp:keywords/>
  <dc:description/>
  <cp:lastModifiedBy>Lenovo1</cp:lastModifiedBy>
  <cp:revision>12</cp:revision>
  <cp:lastPrinted>2019-04-22T07:41:00Z</cp:lastPrinted>
  <dcterms:created xsi:type="dcterms:W3CDTF">2019-04-05T06:02:00Z</dcterms:created>
  <dcterms:modified xsi:type="dcterms:W3CDTF">2019-04-22T07:42:00Z</dcterms:modified>
</cp:coreProperties>
</file>